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AE8D" w14:textId="764EB77B" w:rsidR="00AF4766" w:rsidRPr="00CA2B71" w:rsidRDefault="00AF4766" w:rsidP="0006034C">
      <w:pPr>
        <w:shd w:val="clear" w:color="auto" w:fill="FFFFFF"/>
        <w:spacing w:after="0" w:line="312" w:lineRule="auto"/>
        <w:jc w:val="center"/>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222222"/>
          <w:sz w:val="24"/>
          <w:szCs w:val="24"/>
          <w:bdr w:val="none" w:sz="0" w:space="0" w:color="auto" w:frame="1"/>
        </w:rPr>
        <w:t>CỘNG HOÀ XÃ HỘI CHỦ NGHĨA VIỆT NAM</w:t>
      </w:r>
    </w:p>
    <w:p w14:paraId="22693316" w14:textId="77777777" w:rsidR="00AF4766" w:rsidRPr="00CA2B71" w:rsidRDefault="00AF4766" w:rsidP="0006034C">
      <w:pPr>
        <w:shd w:val="clear" w:color="auto" w:fill="FFFFFF"/>
        <w:spacing w:after="0" w:line="312" w:lineRule="auto"/>
        <w:jc w:val="center"/>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222222"/>
          <w:sz w:val="24"/>
          <w:szCs w:val="24"/>
          <w:bdr w:val="none" w:sz="0" w:space="0" w:color="auto" w:frame="1"/>
        </w:rPr>
        <w:t>Độc lập – Tự do – Hạnh phúc</w:t>
      </w:r>
    </w:p>
    <w:p w14:paraId="38D9A0FE" w14:textId="77777777" w:rsidR="00AF4766" w:rsidRPr="00CA2B71" w:rsidRDefault="00AF4766" w:rsidP="0006034C">
      <w:pPr>
        <w:shd w:val="clear" w:color="auto" w:fill="FFFFFF"/>
        <w:spacing w:after="0" w:line="312" w:lineRule="auto"/>
        <w:jc w:val="center"/>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222222"/>
          <w:sz w:val="24"/>
          <w:szCs w:val="24"/>
          <w:bdr w:val="none" w:sz="0" w:space="0" w:color="auto" w:frame="1"/>
        </w:rPr>
        <w:t>HỢP ĐỒNG DỊCH VỤ</w:t>
      </w:r>
    </w:p>
    <w:p w14:paraId="10020D7D" w14:textId="64057E27" w:rsidR="00AF4766" w:rsidRPr="00CA2B71" w:rsidRDefault="00AF4766" w:rsidP="0006034C">
      <w:pPr>
        <w:shd w:val="clear" w:color="auto" w:fill="FFFFFF"/>
        <w:spacing w:after="0" w:line="312" w:lineRule="auto"/>
        <w:jc w:val="center"/>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Số: </w:t>
      </w:r>
      <w:r w:rsidR="006960D4">
        <w:rPr>
          <w:rFonts w:ascii="Times New Roman" w:eastAsia="Times New Roman" w:hAnsi="Times New Roman" w:cs="Times New Roman"/>
          <w:color w:val="222222"/>
          <w:sz w:val="24"/>
          <w:szCs w:val="24"/>
        </w:rPr>
        <w:t>07</w:t>
      </w:r>
      <w:r w:rsidRPr="00CA2B71">
        <w:rPr>
          <w:rFonts w:ascii="Times New Roman" w:eastAsia="Times New Roman" w:hAnsi="Times New Roman" w:cs="Times New Roman"/>
          <w:color w:val="222222"/>
          <w:sz w:val="24"/>
          <w:szCs w:val="24"/>
        </w:rPr>
        <w:t>/</w:t>
      </w:r>
      <w:r w:rsidR="00845C65">
        <w:rPr>
          <w:rFonts w:ascii="Times New Roman" w:eastAsia="Times New Roman" w:hAnsi="Times New Roman" w:cs="Times New Roman"/>
          <w:color w:val="222222"/>
          <w:sz w:val="24"/>
          <w:szCs w:val="24"/>
        </w:rPr>
        <w:t>2026</w:t>
      </w:r>
      <w:r w:rsidRPr="00CA2B71">
        <w:rPr>
          <w:rFonts w:ascii="Times New Roman" w:eastAsia="Times New Roman" w:hAnsi="Times New Roman" w:cs="Times New Roman"/>
          <w:color w:val="222222"/>
          <w:sz w:val="24"/>
          <w:szCs w:val="24"/>
        </w:rPr>
        <w:t>/HĐDV</w:t>
      </w:r>
      <w:r w:rsidR="008A665C" w:rsidRPr="00CA2B71">
        <w:rPr>
          <w:rFonts w:ascii="Times New Roman" w:eastAsia="Times New Roman" w:hAnsi="Times New Roman" w:cs="Times New Roman"/>
          <w:color w:val="222222"/>
          <w:sz w:val="24"/>
          <w:szCs w:val="24"/>
        </w:rPr>
        <w:t>-SKS</w:t>
      </w:r>
    </w:p>
    <w:p w14:paraId="755C14D8"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p>
    <w:p w14:paraId="39CC2663" w14:textId="4B6824E4"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sz w:val="24"/>
          <w:szCs w:val="24"/>
        </w:rPr>
        <w:t>Căn cứ </w:t>
      </w:r>
      <w:hyperlink r:id="rId5" w:history="1">
        <w:r w:rsidRPr="00CA2B71">
          <w:rPr>
            <w:rFonts w:ascii="Times New Roman" w:eastAsia="Times New Roman" w:hAnsi="Times New Roman" w:cs="Times New Roman"/>
            <w:sz w:val="24"/>
            <w:szCs w:val="24"/>
            <w:bdr w:val="none" w:sz="0" w:space="0" w:color="auto" w:frame="1"/>
          </w:rPr>
          <w:t>Bộ Luật dân sự 2015</w:t>
        </w:r>
      </w:hyperlink>
      <w:r w:rsidRPr="00CA2B71">
        <w:rPr>
          <w:rFonts w:ascii="Times New Roman" w:eastAsia="Times New Roman" w:hAnsi="Times New Roman" w:cs="Times New Roman"/>
          <w:color w:val="222222"/>
          <w:sz w:val="24"/>
          <w:szCs w:val="24"/>
        </w:rPr>
        <w:t> số 91/2015/QH13 ngày 24/11/2015;</w:t>
      </w:r>
    </w:p>
    <w:p w14:paraId="046F2F4C" w14:textId="77777777"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Căn cứ nhu cầu và khả năng thực tế của các bên trong hợp đồng;</w:t>
      </w:r>
    </w:p>
    <w:p w14:paraId="3FE811C9"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p>
    <w:p w14:paraId="387616FB" w14:textId="2A529D8E"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Hôm nay, ngày </w:t>
      </w:r>
      <w:r w:rsidR="00B31B0C">
        <w:rPr>
          <w:rFonts w:ascii="Times New Roman" w:eastAsia="Times New Roman" w:hAnsi="Times New Roman" w:cs="Times New Roman"/>
          <w:color w:val="222222"/>
          <w:sz w:val="24"/>
          <w:szCs w:val="24"/>
        </w:rPr>
        <w:t>01</w:t>
      </w:r>
      <w:r w:rsidRPr="00CA2B71">
        <w:rPr>
          <w:rFonts w:ascii="Times New Roman" w:eastAsia="Times New Roman" w:hAnsi="Times New Roman" w:cs="Times New Roman"/>
          <w:color w:val="222222"/>
          <w:sz w:val="24"/>
          <w:szCs w:val="24"/>
        </w:rPr>
        <w:t xml:space="preserve"> tháng </w:t>
      </w:r>
      <w:r w:rsidR="0070108A">
        <w:rPr>
          <w:rFonts w:ascii="Times New Roman" w:eastAsia="Times New Roman" w:hAnsi="Times New Roman" w:cs="Times New Roman"/>
          <w:color w:val="222222"/>
          <w:sz w:val="24"/>
          <w:szCs w:val="24"/>
        </w:rPr>
        <w:t>04</w:t>
      </w:r>
      <w:r w:rsidRPr="00CA2B71">
        <w:rPr>
          <w:rFonts w:ascii="Times New Roman" w:eastAsia="Times New Roman" w:hAnsi="Times New Roman" w:cs="Times New Roman"/>
          <w:color w:val="222222"/>
          <w:sz w:val="24"/>
          <w:szCs w:val="24"/>
        </w:rPr>
        <w:t xml:space="preserve"> năm </w:t>
      </w:r>
      <w:r w:rsidR="004048B8">
        <w:rPr>
          <w:rFonts w:ascii="Times New Roman" w:eastAsia="Times New Roman" w:hAnsi="Times New Roman" w:cs="Times New Roman"/>
          <w:color w:val="222222"/>
          <w:sz w:val="24"/>
          <w:szCs w:val="24"/>
        </w:rPr>
        <w:t>2026</w:t>
      </w:r>
      <w:r w:rsidRPr="00CA2B71">
        <w:rPr>
          <w:rFonts w:ascii="Times New Roman" w:eastAsia="Times New Roman" w:hAnsi="Times New Roman" w:cs="Times New Roman"/>
          <w:color w:val="222222"/>
          <w:sz w:val="24"/>
          <w:szCs w:val="24"/>
        </w:rPr>
        <w:t xml:space="preserve">, tại </w:t>
      </w:r>
      <w:r w:rsidR="008A665C" w:rsidRPr="00CA2B71">
        <w:rPr>
          <w:rFonts w:ascii="Times New Roman" w:eastAsia="Times New Roman" w:hAnsi="Times New Roman" w:cs="Times New Roman"/>
          <w:color w:val="222222"/>
          <w:sz w:val="24"/>
          <w:szCs w:val="24"/>
        </w:rPr>
        <w:t xml:space="preserve">Trường </w:t>
      </w:r>
      <w:r w:rsidR="00A43222" w:rsidRPr="00CA2B71">
        <w:rPr>
          <w:rFonts w:ascii="Times New Roman" w:eastAsia="Times New Roman" w:hAnsi="Times New Roman" w:cs="Times New Roman"/>
          <w:color w:val="222222"/>
          <w:sz w:val="24"/>
          <w:szCs w:val="24"/>
        </w:rPr>
        <w:t>Tiểu học</w:t>
      </w:r>
      <w:r w:rsidR="008C74B1" w:rsidRPr="00CA2B71">
        <w:rPr>
          <w:rFonts w:ascii="Times New Roman" w:eastAsia="Times New Roman" w:hAnsi="Times New Roman" w:cs="Times New Roman"/>
          <w:color w:val="222222"/>
          <w:sz w:val="24"/>
          <w:szCs w:val="24"/>
        </w:rPr>
        <w:t>, Trung học cơ sở</w:t>
      </w:r>
      <w:r w:rsidR="00A43222" w:rsidRPr="00CA2B71">
        <w:rPr>
          <w:rFonts w:ascii="Times New Roman" w:eastAsia="Times New Roman" w:hAnsi="Times New Roman" w:cs="Times New Roman"/>
          <w:color w:val="222222"/>
          <w:sz w:val="24"/>
          <w:szCs w:val="24"/>
        </w:rPr>
        <w:t xml:space="preserve"> Sao Khuê</w:t>
      </w:r>
      <w:r w:rsidR="008A665C" w:rsidRPr="00CA2B71">
        <w:rPr>
          <w:rFonts w:ascii="Times New Roman" w:eastAsia="Times New Roman" w:hAnsi="Times New Roman" w:cs="Times New Roman"/>
          <w:color w:val="222222"/>
          <w:sz w:val="24"/>
          <w:szCs w:val="24"/>
        </w:rPr>
        <w:t>,</w:t>
      </w:r>
      <w:r w:rsidRPr="00CA2B71">
        <w:rPr>
          <w:rFonts w:ascii="Times New Roman" w:eastAsia="Times New Roman" w:hAnsi="Times New Roman" w:cs="Times New Roman"/>
          <w:color w:val="222222"/>
          <w:sz w:val="24"/>
          <w:szCs w:val="24"/>
        </w:rPr>
        <w:t xml:space="preserve"> chúng tôi gồm có:</w:t>
      </w:r>
    </w:p>
    <w:p w14:paraId="0D8CC161"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b/>
          <w:bCs/>
          <w:color w:val="DA1E48"/>
          <w:sz w:val="24"/>
          <w:szCs w:val="24"/>
          <w:bdr w:val="none" w:sz="0" w:space="0" w:color="auto" w:frame="1"/>
        </w:rPr>
      </w:pPr>
    </w:p>
    <w:p w14:paraId="255C60A5" w14:textId="44FF3478" w:rsidR="00AF4766" w:rsidRPr="00CA2B71" w:rsidRDefault="00AF4766" w:rsidP="00CA2B71">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Bên sử dụng dịch vụ</w:t>
      </w:r>
      <w:r w:rsidRPr="00CA2B71">
        <w:rPr>
          <w:rFonts w:ascii="Times New Roman" w:eastAsia="Times New Roman" w:hAnsi="Times New Roman" w:cs="Times New Roman"/>
          <w:color w:val="222222"/>
          <w:sz w:val="24"/>
          <w:szCs w:val="24"/>
        </w:rPr>
        <w:t> (sau đây gọi tắt là bên A):</w:t>
      </w:r>
    </w:p>
    <w:p w14:paraId="63F45C07" w14:textId="21F3A3F9"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Tên tổ chức: </w:t>
      </w:r>
      <w:r w:rsidR="008A665C" w:rsidRPr="00CA2B71">
        <w:rPr>
          <w:rFonts w:ascii="Times New Roman" w:eastAsia="Times New Roman" w:hAnsi="Times New Roman" w:cs="Times New Roman"/>
          <w:b/>
          <w:bCs/>
          <w:color w:val="222222"/>
          <w:sz w:val="24"/>
          <w:szCs w:val="24"/>
        </w:rPr>
        <w:t xml:space="preserve">Trường </w:t>
      </w:r>
      <w:r w:rsidR="00A43222" w:rsidRPr="00CA2B71">
        <w:rPr>
          <w:rFonts w:ascii="Times New Roman" w:eastAsia="Times New Roman" w:hAnsi="Times New Roman" w:cs="Times New Roman"/>
          <w:b/>
          <w:bCs/>
          <w:color w:val="222222"/>
          <w:sz w:val="24"/>
          <w:szCs w:val="24"/>
        </w:rPr>
        <w:t>Tiểu học</w:t>
      </w:r>
      <w:r w:rsidR="008C74B1" w:rsidRPr="00CA2B71">
        <w:rPr>
          <w:rFonts w:ascii="Times New Roman" w:eastAsia="Times New Roman" w:hAnsi="Times New Roman" w:cs="Times New Roman"/>
          <w:b/>
          <w:bCs/>
          <w:color w:val="222222"/>
          <w:sz w:val="24"/>
          <w:szCs w:val="24"/>
        </w:rPr>
        <w:t>, Trung học cơ sở</w:t>
      </w:r>
      <w:r w:rsidR="00A43222" w:rsidRPr="00CA2B71">
        <w:rPr>
          <w:rFonts w:ascii="Times New Roman" w:eastAsia="Times New Roman" w:hAnsi="Times New Roman" w:cs="Times New Roman"/>
          <w:b/>
          <w:bCs/>
          <w:color w:val="222222"/>
          <w:sz w:val="24"/>
          <w:szCs w:val="24"/>
        </w:rPr>
        <w:t xml:space="preserve"> Sao Khuê</w:t>
      </w:r>
    </w:p>
    <w:p w14:paraId="307B5A53" w14:textId="65AE8575"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Địa chỉ trụ sở: </w:t>
      </w:r>
      <w:r w:rsidR="008A665C" w:rsidRPr="00CA2B71">
        <w:rPr>
          <w:rFonts w:ascii="Times New Roman" w:eastAsia="Times New Roman" w:hAnsi="Times New Roman" w:cs="Times New Roman"/>
          <w:b/>
          <w:bCs/>
          <w:color w:val="222222"/>
          <w:sz w:val="24"/>
          <w:szCs w:val="24"/>
        </w:rPr>
        <w:t>Số 9A, Đường Đồng Khởi, P</w:t>
      </w:r>
      <w:r w:rsidR="00807BFE" w:rsidRPr="00CA2B71">
        <w:rPr>
          <w:rFonts w:ascii="Times New Roman" w:eastAsia="Times New Roman" w:hAnsi="Times New Roman" w:cs="Times New Roman"/>
          <w:b/>
          <w:bCs/>
          <w:color w:val="222222"/>
          <w:sz w:val="24"/>
          <w:szCs w:val="24"/>
        </w:rPr>
        <w:t>hường</w:t>
      </w:r>
      <w:r w:rsidR="008A665C" w:rsidRPr="00CA2B71">
        <w:rPr>
          <w:rFonts w:ascii="Times New Roman" w:eastAsia="Times New Roman" w:hAnsi="Times New Roman" w:cs="Times New Roman"/>
          <w:b/>
          <w:bCs/>
          <w:color w:val="222222"/>
          <w:sz w:val="24"/>
          <w:szCs w:val="24"/>
        </w:rPr>
        <w:t xml:space="preserve"> </w:t>
      </w:r>
      <w:r w:rsidR="00EE4C91">
        <w:rPr>
          <w:rFonts w:ascii="Times New Roman" w:eastAsia="Times New Roman" w:hAnsi="Times New Roman" w:cs="Times New Roman"/>
          <w:b/>
          <w:bCs/>
          <w:color w:val="222222"/>
          <w:sz w:val="24"/>
          <w:szCs w:val="24"/>
        </w:rPr>
        <w:t>Tam</w:t>
      </w:r>
      <w:r w:rsidR="008A665C" w:rsidRPr="00CA2B71">
        <w:rPr>
          <w:rFonts w:ascii="Times New Roman" w:eastAsia="Times New Roman" w:hAnsi="Times New Roman" w:cs="Times New Roman"/>
          <w:b/>
          <w:bCs/>
          <w:color w:val="222222"/>
          <w:sz w:val="24"/>
          <w:szCs w:val="24"/>
        </w:rPr>
        <w:t xml:space="preserve"> Hiệp, </w:t>
      </w:r>
      <w:r w:rsidR="006960D4">
        <w:rPr>
          <w:rFonts w:ascii="Times New Roman" w:eastAsia="Times New Roman" w:hAnsi="Times New Roman" w:cs="Times New Roman"/>
          <w:b/>
          <w:bCs/>
          <w:color w:val="222222"/>
          <w:sz w:val="24"/>
          <w:szCs w:val="24"/>
        </w:rPr>
        <w:t>TP. Đồng Nai</w:t>
      </w:r>
    </w:p>
    <w:p w14:paraId="0744FD92" w14:textId="6721FE38"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Mã số doanh nghiệp: </w:t>
      </w:r>
      <w:r w:rsidR="008A665C" w:rsidRPr="00CA2B71">
        <w:rPr>
          <w:rFonts w:ascii="Times New Roman" w:hAnsi="Times New Roman" w:cs="Times New Roman"/>
          <w:b/>
          <w:bCs/>
          <w:sz w:val="24"/>
          <w:szCs w:val="24"/>
          <w:lang w:eastAsia="vi-VN"/>
        </w:rPr>
        <w:t>3600505488</w:t>
      </w:r>
    </w:p>
    <w:p w14:paraId="7D519D01" w14:textId="32645A13"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Người đại diện theo pháp luật: </w:t>
      </w:r>
      <w:r w:rsidR="0006034C" w:rsidRPr="00CA2B71">
        <w:rPr>
          <w:rFonts w:ascii="Times New Roman" w:eastAsia="Times New Roman" w:hAnsi="Times New Roman" w:cs="Times New Roman"/>
          <w:b/>
          <w:bCs/>
          <w:color w:val="222222"/>
          <w:sz w:val="24"/>
          <w:szCs w:val="24"/>
        </w:rPr>
        <w:t>Ông</w:t>
      </w:r>
      <w:r w:rsidR="0006034C" w:rsidRPr="00CA2B71">
        <w:rPr>
          <w:rFonts w:ascii="Times New Roman" w:eastAsia="Times New Roman" w:hAnsi="Times New Roman" w:cs="Times New Roman"/>
          <w:color w:val="222222"/>
          <w:sz w:val="24"/>
          <w:szCs w:val="24"/>
        </w:rPr>
        <w:t xml:space="preserve"> </w:t>
      </w:r>
      <w:r w:rsidR="008A665C" w:rsidRPr="00CA2B71">
        <w:rPr>
          <w:rFonts w:ascii="Times New Roman" w:eastAsia="Times New Roman" w:hAnsi="Times New Roman" w:cs="Times New Roman"/>
          <w:b/>
          <w:bCs/>
          <w:color w:val="222222"/>
          <w:sz w:val="24"/>
          <w:szCs w:val="24"/>
        </w:rPr>
        <w:t>ĐỖ TỊNH</w:t>
      </w:r>
      <w:r w:rsidR="008C74B1" w:rsidRPr="00CA2B71">
        <w:rPr>
          <w:rFonts w:ascii="Times New Roman" w:eastAsia="Times New Roman" w:hAnsi="Times New Roman" w:cs="Times New Roman"/>
          <w:color w:val="222222"/>
          <w:sz w:val="24"/>
          <w:szCs w:val="24"/>
        </w:rPr>
        <w:tab/>
      </w:r>
      <w:r w:rsidRPr="00CA2B71">
        <w:rPr>
          <w:rFonts w:ascii="Times New Roman" w:eastAsia="Times New Roman" w:hAnsi="Times New Roman" w:cs="Times New Roman"/>
          <w:color w:val="222222"/>
          <w:sz w:val="24"/>
          <w:szCs w:val="24"/>
        </w:rPr>
        <w:t xml:space="preserve">Chức vụ: </w:t>
      </w:r>
      <w:r w:rsidR="008A665C" w:rsidRPr="00CA2B71">
        <w:rPr>
          <w:rFonts w:ascii="Times New Roman" w:eastAsia="Times New Roman" w:hAnsi="Times New Roman" w:cs="Times New Roman"/>
          <w:b/>
          <w:bCs/>
          <w:color w:val="222222"/>
          <w:sz w:val="24"/>
          <w:szCs w:val="24"/>
        </w:rPr>
        <w:t xml:space="preserve">Chủ </w:t>
      </w:r>
      <w:r w:rsidR="00A43222" w:rsidRPr="00CA2B71">
        <w:rPr>
          <w:rFonts w:ascii="Times New Roman" w:eastAsia="Times New Roman" w:hAnsi="Times New Roman" w:cs="Times New Roman"/>
          <w:b/>
          <w:bCs/>
          <w:color w:val="222222"/>
          <w:sz w:val="24"/>
          <w:szCs w:val="24"/>
        </w:rPr>
        <w:t>trường</w:t>
      </w:r>
    </w:p>
    <w:p w14:paraId="2B00A5A2" w14:textId="7C85C1AF"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Điện thoại: </w:t>
      </w:r>
      <w:r w:rsidR="008A665C" w:rsidRPr="00CA2B71">
        <w:rPr>
          <w:rFonts w:ascii="Times New Roman" w:eastAsia="Times New Roman" w:hAnsi="Times New Roman" w:cs="Times New Roman"/>
          <w:b/>
          <w:bCs/>
          <w:color w:val="222222"/>
          <w:sz w:val="24"/>
          <w:szCs w:val="24"/>
        </w:rPr>
        <w:t xml:space="preserve">0968 </w:t>
      </w:r>
      <w:r w:rsidR="00A43222" w:rsidRPr="00CA2B71">
        <w:rPr>
          <w:rFonts w:ascii="Times New Roman" w:eastAsia="Times New Roman" w:hAnsi="Times New Roman" w:cs="Times New Roman"/>
          <w:b/>
          <w:bCs/>
          <w:color w:val="222222"/>
          <w:sz w:val="24"/>
          <w:szCs w:val="24"/>
        </w:rPr>
        <w:t>680 913</w:t>
      </w:r>
      <w:r w:rsidR="008C74B1" w:rsidRPr="00CA2B71">
        <w:rPr>
          <w:rFonts w:ascii="Times New Roman" w:eastAsia="Times New Roman" w:hAnsi="Times New Roman" w:cs="Times New Roman"/>
          <w:color w:val="222222"/>
          <w:sz w:val="24"/>
          <w:szCs w:val="24"/>
        </w:rPr>
        <w:tab/>
      </w:r>
      <w:r w:rsidR="008C74B1" w:rsidRPr="00CA2B71">
        <w:rPr>
          <w:rFonts w:ascii="Times New Roman" w:eastAsia="Times New Roman" w:hAnsi="Times New Roman" w:cs="Times New Roman"/>
          <w:color w:val="222222"/>
          <w:sz w:val="24"/>
          <w:szCs w:val="24"/>
        </w:rPr>
        <w:tab/>
      </w:r>
      <w:r w:rsidR="008C74B1" w:rsidRPr="00CA2B71">
        <w:rPr>
          <w:rFonts w:ascii="Times New Roman" w:eastAsia="Times New Roman" w:hAnsi="Times New Roman" w:cs="Times New Roman"/>
          <w:color w:val="222222"/>
          <w:sz w:val="24"/>
          <w:szCs w:val="24"/>
        </w:rPr>
        <w:tab/>
      </w:r>
      <w:r w:rsidR="008C74B1" w:rsidRPr="00CA2B71">
        <w:rPr>
          <w:rFonts w:ascii="Times New Roman" w:eastAsia="Times New Roman" w:hAnsi="Times New Roman" w:cs="Times New Roman"/>
          <w:color w:val="222222"/>
          <w:sz w:val="24"/>
          <w:szCs w:val="24"/>
        </w:rPr>
        <w:tab/>
      </w:r>
      <w:r w:rsidRPr="00CA2B71">
        <w:rPr>
          <w:rFonts w:ascii="Times New Roman" w:eastAsia="Times New Roman" w:hAnsi="Times New Roman" w:cs="Times New Roman"/>
          <w:color w:val="222222"/>
          <w:sz w:val="24"/>
          <w:szCs w:val="24"/>
        </w:rPr>
        <w:t xml:space="preserve">Email: </w:t>
      </w:r>
      <w:r w:rsidR="008A665C" w:rsidRPr="00CA2B71">
        <w:rPr>
          <w:rFonts w:ascii="Times New Roman" w:eastAsia="Times New Roman" w:hAnsi="Times New Roman" w:cs="Times New Roman"/>
          <w:b/>
          <w:bCs/>
          <w:color w:val="222222"/>
          <w:sz w:val="24"/>
          <w:szCs w:val="24"/>
        </w:rPr>
        <w:t>hrm@songngusaokhue.edu.vn</w:t>
      </w:r>
    </w:p>
    <w:p w14:paraId="0C31F071"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b/>
          <w:bCs/>
          <w:color w:val="DA1E48"/>
          <w:sz w:val="24"/>
          <w:szCs w:val="24"/>
          <w:bdr w:val="none" w:sz="0" w:space="0" w:color="auto" w:frame="1"/>
        </w:rPr>
      </w:pPr>
    </w:p>
    <w:p w14:paraId="64991C48" w14:textId="6BE35B49" w:rsidR="008A665C" w:rsidRPr="00CA2B71" w:rsidRDefault="008A665C"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Bên cung ứng dịch vụ</w:t>
      </w:r>
      <w:r w:rsidRPr="00CA2B71">
        <w:rPr>
          <w:rFonts w:ascii="Times New Roman" w:eastAsia="Times New Roman" w:hAnsi="Times New Roman" w:cs="Times New Roman"/>
          <w:color w:val="222222"/>
          <w:sz w:val="24"/>
          <w:szCs w:val="24"/>
        </w:rPr>
        <w:t> (sau đây gọi tắt là bên B):</w:t>
      </w:r>
    </w:p>
    <w:p w14:paraId="4ED6D197" w14:textId="5DAAF782"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Họ và tên: </w:t>
      </w:r>
      <w:r w:rsidR="006A71BE" w:rsidRPr="00CA2B71">
        <w:rPr>
          <w:rFonts w:ascii="Times New Roman" w:eastAsia="Times New Roman" w:hAnsi="Times New Roman" w:cs="Times New Roman"/>
          <w:b/>
          <w:bCs/>
          <w:color w:val="222222"/>
          <w:sz w:val="24"/>
          <w:szCs w:val="24"/>
        </w:rPr>
        <w:t>NGUYỄN PHÚC LỘC</w:t>
      </w:r>
    </w:p>
    <w:p w14:paraId="22336992" w14:textId="507F3A48"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Năm sinh: </w:t>
      </w:r>
      <w:r w:rsidR="006A71BE" w:rsidRPr="00CA2B71">
        <w:rPr>
          <w:rFonts w:ascii="Times New Roman" w:eastAsia="Times New Roman" w:hAnsi="Times New Roman" w:cs="Times New Roman"/>
          <w:b/>
          <w:bCs/>
          <w:color w:val="222222"/>
          <w:sz w:val="24"/>
          <w:szCs w:val="24"/>
        </w:rPr>
        <w:t>29/10/2001</w:t>
      </w:r>
    </w:p>
    <w:p w14:paraId="2965C61B" w14:textId="655B3CE1"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C</w:t>
      </w:r>
      <w:r w:rsidR="00A965AF" w:rsidRPr="00CA2B71">
        <w:rPr>
          <w:rFonts w:ascii="Times New Roman" w:eastAsia="Times New Roman" w:hAnsi="Times New Roman" w:cs="Times New Roman"/>
          <w:color w:val="222222"/>
          <w:sz w:val="24"/>
          <w:szCs w:val="24"/>
        </w:rPr>
        <w:t xml:space="preserve">ăn cước công dân: </w:t>
      </w:r>
      <w:r w:rsidR="006A71BE" w:rsidRPr="00CA2B71">
        <w:rPr>
          <w:rFonts w:ascii="Times New Roman" w:eastAsia="Times New Roman" w:hAnsi="Times New Roman" w:cs="Times New Roman"/>
          <w:b/>
          <w:bCs/>
          <w:color w:val="222222"/>
          <w:sz w:val="24"/>
          <w:szCs w:val="24"/>
        </w:rPr>
        <w:t>082201015293</w:t>
      </w:r>
      <w:r w:rsidR="008C74B1" w:rsidRPr="00CA2B71">
        <w:rPr>
          <w:rFonts w:ascii="Times New Roman" w:eastAsia="Times New Roman" w:hAnsi="Times New Roman" w:cs="Times New Roman"/>
          <w:color w:val="222222"/>
          <w:sz w:val="24"/>
          <w:szCs w:val="24"/>
        </w:rPr>
        <w:tab/>
      </w:r>
      <w:r w:rsidRPr="00CA2B71">
        <w:rPr>
          <w:rFonts w:ascii="Times New Roman" w:eastAsia="Times New Roman" w:hAnsi="Times New Roman" w:cs="Times New Roman"/>
          <w:color w:val="222222"/>
          <w:sz w:val="24"/>
          <w:szCs w:val="24"/>
        </w:rPr>
        <w:t xml:space="preserve"> </w:t>
      </w:r>
      <w:r w:rsidR="008C74B1" w:rsidRPr="00CA2B71">
        <w:rPr>
          <w:rFonts w:ascii="Times New Roman" w:eastAsia="Times New Roman" w:hAnsi="Times New Roman" w:cs="Times New Roman"/>
          <w:color w:val="222222"/>
          <w:sz w:val="24"/>
          <w:szCs w:val="24"/>
        </w:rPr>
        <w:tab/>
        <w:t>N</w:t>
      </w:r>
      <w:r w:rsidRPr="00CA2B71">
        <w:rPr>
          <w:rFonts w:ascii="Times New Roman" w:eastAsia="Times New Roman" w:hAnsi="Times New Roman" w:cs="Times New Roman"/>
          <w:color w:val="222222"/>
          <w:sz w:val="24"/>
          <w:szCs w:val="24"/>
        </w:rPr>
        <w:t>gày cấ</w:t>
      </w:r>
      <w:r w:rsidR="00A965AF" w:rsidRPr="00CA2B71">
        <w:rPr>
          <w:rFonts w:ascii="Times New Roman" w:eastAsia="Times New Roman" w:hAnsi="Times New Roman" w:cs="Times New Roman"/>
          <w:color w:val="222222"/>
          <w:sz w:val="24"/>
          <w:szCs w:val="24"/>
        </w:rPr>
        <w:t xml:space="preserve">p: </w:t>
      </w:r>
      <w:r w:rsidR="006A71BE" w:rsidRPr="00CA2B71">
        <w:rPr>
          <w:rFonts w:ascii="Times New Roman" w:eastAsia="Times New Roman" w:hAnsi="Times New Roman" w:cs="Times New Roman"/>
          <w:b/>
          <w:bCs/>
          <w:color w:val="222222"/>
          <w:sz w:val="24"/>
          <w:szCs w:val="24"/>
        </w:rPr>
        <w:t>12/01/2023</w:t>
      </w:r>
      <w:r w:rsidR="008C74B1" w:rsidRPr="00CA2B71">
        <w:rPr>
          <w:rFonts w:ascii="Times New Roman" w:eastAsia="Times New Roman" w:hAnsi="Times New Roman" w:cs="Times New Roman"/>
          <w:color w:val="222222"/>
          <w:sz w:val="24"/>
          <w:szCs w:val="24"/>
        </w:rPr>
        <w:tab/>
      </w:r>
      <w:r w:rsidR="00AC7AC3" w:rsidRPr="00CA2B71">
        <w:rPr>
          <w:rFonts w:ascii="Times New Roman" w:eastAsia="Times New Roman" w:hAnsi="Times New Roman" w:cs="Times New Roman"/>
          <w:color w:val="222222"/>
          <w:sz w:val="24"/>
          <w:szCs w:val="24"/>
        </w:rPr>
        <w:t xml:space="preserve"> </w:t>
      </w:r>
      <w:r w:rsidR="008C74B1" w:rsidRPr="00CA2B71">
        <w:rPr>
          <w:rFonts w:ascii="Times New Roman" w:eastAsia="Times New Roman" w:hAnsi="Times New Roman" w:cs="Times New Roman"/>
          <w:color w:val="222222"/>
          <w:sz w:val="24"/>
          <w:szCs w:val="24"/>
        </w:rPr>
        <w:tab/>
        <w:t>N</w:t>
      </w:r>
      <w:r w:rsidRPr="00CA2B71">
        <w:rPr>
          <w:rFonts w:ascii="Times New Roman" w:eastAsia="Times New Roman" w:hAnsi="Times New Roman" w:cs="Times New Roman"/>
          <w:color w:val="222222"/>
          <w:sz w:val="24"/>
          <w:szCs w:val="24"/>
        </w:rPr>
        <w:t xml:space="preserve">ơi cấp: </w:t>
      </w:r>
      <w:r w:rsidR="00A965AF" w:rsidRPr="00CA2B71">
        <w:rPr>
          <w:rFonts w:ascii="Times New Roman" w:eastAsia="Times New Roman" w:hAnsi="Times New Roman" w:cs="Times New Roman"/>
          <w:b/>
          <w:bCs/>
          <w:color w:val="222222"/>
          <w:sz w:val="24"/>
          <w:szCs w:val="24"/>
        </w:rPr>
        <w:t>Cục QLHC về TTXH</w:t>
      </w:r>
    </w:p>
    <w:p w14:paraId="406DB8E6" w14:textId="526E31D1"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Nơi đăng ký hộ khẩu thường trú: </w:t>
      </w:r>
      <w:r w:rsidR="006A71BE" w:rsidRPr="00CA2B71">
        <w:rPr>
          <w:rFonts w:ascii="Times New Roman" w:eastAsia="Times New Roman" w:hAnsi="Times New Roman" w:cs="Times New Roman"/>
          <w:b/>
          <w:bCs/>
          <w:color w:val="222222"/>
          <w:sz w:val="24"/>
          <w:szCs w:val="24"/>
        </w:rPr>
        <w:t>Ấp Trung Nam, Dưỡng Điềm, Châu Thành, Tiền Giang</w:t>
      </w:r>
    </w:p>
    <w:p w14:paraId="63844E34" w14:textId="55F2A3C7" w:rsidR="008A665C"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Chỗ ở hiện tại: </w:t>
      </w:r>
      <w:r w:rsidR="00BE4D93">
        <w:rPr>
          <w:rFonts w:ascii="Times New Roman" w:eastAsia="Times New Roman" w:hAnsi="Times New Roman" w:cs="Times New Roman"/>
          <w:b/>
          <w:bCs/>
          <w:color w:val="222222"/>
          <w:sz w:val="24"/>
          <w:szCs w:val="24"/>
        </w:rPr>
        <w:t>1320 Trường Sa, Tân Sơn Hòa, Thành phố Hồ Chí Minh</w:t>
      </w:r>
    </w:p>
    <w:p w14:paraId="06123575" w14:textId="7B7A0FBB"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Điện thoại:</w:t>
      </w:r>
      <w:r w:rsidR="00BE4D93">
        <w:rPr>
          <w:rFonts w:ascii="Times New Roman" w:eastAsia="Times New Roman" w:hAnsi="Times New Roman" w:cs="Times New Roman"/>
          <w:color w:val="222222"/>
          <w:sz w:val="24"/>
          <w:szCs w:val="24"/>
        </w:rPr>
        <w:t xml:space="preserve"> 0777.779.459</w:t>
      </w:r>
      <w:r w:rsidR="008C74B1" w:rsidRPr="00CA2B71">
        <w:rPr>
          <w:rFonts w:ascii="Times New Roman" w:eastAsia="Times New Roman" w:hAnsi="Times New Roman" w:cs="Times New Roman"/>
          <w:color w:val="222222"/>
          <w:sz w:val="24"/>
          <w:szCs w:val="24"/>
        </w:rPr>
        <w:tab/>
      </w:r>
      <w:r w:rsidR="008C74B1" w:rsidRPr="00CA2B71">
        <w:rPr>
          <w:rFonts w:ascii="Times New Roman" w:eastAsia="Times New Roman" w:hAnsi="Times New Roman" w:cs="Times New Roman"/>
          <w:color w:val="222222"/>
          <w:sz w:val="24"/>
          <w:szCs w:val="24"/>
        </w:rPr>
        <w:tab/>
      </w:r>
      <w:r w:rsidR="008C74B1" w:rsidRPr="00CA2B71">
        <w:rPr>
          <w:rFonts w:ascii="Times New Roman" w:eastAsia="Times New Roman" w:hAnsi="Times New Roman" w:cs="Times New Roman"/>
          <w:color w:val="222222"/>
          <w:sz w:val="24"/>
          <w:szCs w:val="24"/>
        </w:rPr>
        <w:tab/>
      </w:r>
      <w:r w:rsidRPr="00CA2B71">
        <w:rPr>
          <w:rFonts w:ascii="Times New Roman" w:eastAsia="Times New Roman" w:hAnsi="Times New Roman" w:cs="Times New Roman"/>
          <w:color w:val="222222"/>
          <w:sz w:val="24"/>
          <w:szCs w:val="24"/>
        </w:rPr>
        <w:t xml:space="preserve">Email: </w:t>
      </w:r>
      <w:r w:rsidR="00BE4D93">
        <w:rPr>
          <w:rFonts w:ascii="Times New Roman" w:eastAsia="Times New Roman" w:hAnsi="Times New Roman" w:cs="Times New Roman"/>
          <w:color w:val="222222"/>
          <w:sz w:val="24"/>
          <w:szCs w:val="24"/>
        </w:rPr>
        <w:t>hi@phucloc.digital</w:t>
      </w:r>
    </w:p>
    <w:p w14:paraId="7E0E151C"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p>
    <w:p w14:paraId="0F08B9A6" w14:textId="59DFE982" w:rsidR="00AF4766" w:rsidRPr="00CA2B71" w:rsidRDefault="00AF4766"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Hai bên thoả thuận và đồng ý ký kết hợp đồng dịch vụ với các điều khoản như sau:</w:t>
      </w:r>
    </w:p>
    <w:p w14:paraId="0966C3D4"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b/>
          <w:bCs/>
          <w:color w:val="DA1E48"/>
          <w:sz w:val="24"/>
          <w:szCs w:val="24"/>
          <w:bdr w:val="none" w:sz="0" w:space="0" w:color="auto" w:frame="1"/>
        </w:rPr>
      </w:pPr>
    </w:p>
    <w:p w14:paraId="5CC6C70E" w14:textId="7D4CE128" w:rsidR="00AF4766" w:rsidRPr="00CA2B71" w:rsidRDefault="00AF4766" w:rsidP="00A14D09">
      <w:pP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1. Đối tượng của hợp đồng  </w:t>
      </w:r>
    </w:p>
    <w:p w14:paraId="2418B916" w14:textId="34CE42B4" w:rsidR="00671969" w:rsidRPr="00CA2B71" w:rsidRDefault="00AF4766" w:rsidP="00A14D09">
      <w:pPr>
        <w:shd w:val="clear" w:color="auto" w:fill="FFFFFF"/>
        <w:spacing w:after="0" w:line="360"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Theo yêu cầu của </w:t>
      </w:r>
      <w:r w:rsidR="00671969" w:rsidRPr="00CA2B71">
        <w:rPr>
          <w:rFonts w:ascii="Times New Roman" w:eastAsia="Times New Roman" w:hAnsi="Times New Roman" w:cs="Times New Roman"/>
          <w:color w:val="222222"/>
          <w:sz w:val="24"/>
          <w:szCs w:val="24"/>
        </w:rPr>
        <w:t>B</w:t>
      </w:r>
      <w:r w:rsidRPr="00CA2B71">
        <w:rPr>
          <w:rFonts w:ascii="Times New Roman" w:eastAsia="Times New Roman" w:hAnsi="Times New Roman" w:cs="Times New Roman"/>
          <w:color w:val="222222"/>
          <w:sz w:val="24"/>
          <w:szCs w:val="24"/>
        </w:rPr>
        <w:t>ên A về việc thực hiện</w:t>
      </w:r>
      <w:r w:rsidR="0006034C" w:rsidRPr="00CA2B71">
        <w:rPr>
          <w:rFonts w:ascii="Times New Roman" w:eastAsia="Times New Roman" w:hAnsi="Times New Roman" w:cs="Times New Roman"/>
          <w:color w:val="222222"/>
          <w:sz w:val="24"/>
          <w:szCs w:val="24"/>
        </w:rPr>
        <w:t xml:space="preserve"> các </w:t>
      </w:r>
      <w:r w:rsidR="00762E26" w:rsidRPr="00CA2B71">
        <w:rPr>
          <w:rFonts w:ascii="Times New Roman" w:eastAsia="Times New Roman" w:hAnsi="Times New Roman" w:cs="Times New Roman"/>
          <w:color w:val="222222"/>
          <w:sz w:val="24"/>
          <w:szCs w:val="24"/>
        </w:rPr>
        <w:t>nội dung</w:t>
      </w:r>
      <w:r w:rsidR="00EB7E17" w:rsidRPr="00CA2B71">
        <w:rPr>
          <w:rFonts w:ascii="Times New Roman" w:eastAsia="Times New Roman" w:hAnsi="Times New Roman" w:cs="Times New Roman"/>
          <w:color w:val="222222"/>
          <w:sz w:val="24"/>
          <w:szCs w:val="24"/>
        </w:rPr>
        <w:t xml:space="preserve"> nhằm quảng bá thương hiệu và các chương trình, sự kiện cho Trường </w:t>
      </w:r>
      <w:r w:rsidR="00CD5109" w:rsidRPr="00CA2B71">
        <w:rPr>
          <w:rFonts w:ascii="Times New Roman" w:eastAsia="Times New Roman" w:hAnsi="Times New Roman" w:cs="Times New Roman"/>
          <w:color w:val="222222"/>
          <w:sz w:val="24"/>
          <w:szCs w:val="24"/>
        </w:rPr>
        <w:t>Tiểu học</w:t>
      </w:r>
      <w:r w:rsidR="00671969" w:rsidRPr="00CA2B71">
        <w:rPr>
          <w:rFonts w:ascii="Times New Roman" w:eastAsia="Times New Roman" w:hAnsi="Times New Roman" w:cs="Times New Roman"/>
          <w:color w:val="222222"/>
          <w:sz w:val="24"/>
          <w:szCs w:val="24"/>
        </w:rPr>
        <w:t>, Trung học cơ sở</w:t>
      </w:r>
      <w:r w:rsidR="00CD5109" w:rsidRPr="00CA2B71">
        <w:rPr>
          <w:rFonts w:ascii="Times New Roman" w:eastAsia="Times New Roman" w:hAnsi="Times New Roman" w:cs="Times New Roman"/>
          <w:color w:val="222222"/>
          <w:sz w:val="24"/>
          <w:szCs w:val="24"/>
        </w:rPr>
        <w:t xml:space="preserve"> Sao Khuê</w:t>
      </w:r>
      <w:r w:rsidR="00632503" w:rsidRPr="00CA2B71">
        <w:rPr>
          <w:rFonts w:ascii="Times New Roman" w:eastAsia="Times New Roman" w:hAnsi="Times New Roman" w:cs="Times New Roman"/>
          <w:color w:val="222222"/>
          <w:sz w:val="24"/>
          <w:szCs w:val="24"/>
        </w:rPr>
        <w:t xml:space="preserve"> và Trường Mầm non </w:t>
      </w:r>
      <w:r w:rsidR="00671969" w:rsidRPr="00CA2B71">
        <w:rPr>
          <w:rFonts w:ascii="Times New Roman" w:eastAsia="Times New Roman" w:hAnsi="Times New Roman" w:cs="Times New Roman"/>
          <w:color w:val="222222"/>
          <w:sz w:val="24"/>
          <w:szCs w:val="24"/>
        </w:rPr>
        <w:t>Ngôi nhà</w:t>
      </w:r>
      <w:r w:rsidR="00632503" w:rsidRPr="00CA2B71">
        <w:rPr>
          <w:rFonts w:ascii="Times New Roman" w:eastAsia="Times New Roman" w:hAnsi="Times New Roman" w:cs="Times New Roman"/>
          <w:color w:val="222222"/>
          <w:sz w:val="24"/>
          <w:szCs w:val="24"/>
        </w:rPr>
        <w:t xml:space="preserve"> Sao Khuê</w:t>
      </w:r>
      <w:r w:rsidRPr="00CA2B71">
        <w:rPr>
          <w:rFonts w:ascii="Times New Roman" w:eastAsia="Times New Roman" w:hAnsi="Times New Roman" w:cs="Times New Roman"/>
          <w:color w:val="222222"/>
          <w:sz w:val="24"/>
          <w:szCs w:val="24"/>
        </w:rPr>
        <w:t xml:space="preserve">, </w:t>
      </w:r>
      <w:r w:rsidR="00671969" w:rsidRPr="00CA2B71">
        <w:rPr>
          <w:rFonts w:ascii="Times New Roman" w:eastAsia="Times New Roman" w:hAnsi="Times New Roman" w:cs="Times New Roman"/>
          <w:color w:val="222222"/>
          <w:sz w:val="24"/>
          <w:szCs w:val="24"/>
        </w:rPr>
        <w:t>B</w:t>
      </w:r>
      <w:r w:rsidRPr="00CA2B71">
        <w:rPr>
          <w:rFonts w:ascii="Times New Roman" w:eastAsia="Times New Roman" w:hAnsi="Times New Roman" w:cs="Times New Roman"/>
          <w:color w:val="222222"/>
          <w:sz w:val="24"/>
          <w:szCs w:val="24"/>
        </w:rPr>
        <w:t xml:space="preserve">ên B đảm nhận và thực hiện </w:t>
      </w:r>
      <w:r w:rsidR="00EB7E17" w:rsidRPr="00CA2B71">
        <w:rPr>
          <w:rFonts w:ascii="Times New Roman" w:eastAsia="Times New Roman" w:hAnsi="Times New Roman" w:cs="Times New Roman"/>
          <w:color w:val="222222"/>
          <w:sz w:val="24"/>
          <w:szCs w:val="24"/>
        </w:rPr>
        <w:t>các công việc</w:t>
      </w:r>
      <w:r w:rsidR="00FB2FB7">
        <w:rPr>
          <w:rFonts w:ascii="Times New Roman" w:eastAsia="Times New Roman" w:hAnsi="Times New Roman" w:cs="Times New Roman"/>
          <w:color w:val="222222"/>
          <w:sz w:val="24"/>
          <w:szCs w:val="24"/>
        </w:rPr>
        <w:t xml:space="preserve"> với vị trí Digital Marketing (Tiếp thị kỹ thuật số)</w:t>
      </w:r>
      <w:r w:rsidR="00671969" w:rsidRPr="00CA2B71">
        <w:rPr>
          <w:rFonts w:ascii="Times New Roman" w:eastAsia="Times New Roman" w:hAnsi="Times New Roman" w:cs="Times New Roman"/>
          <w:color w:val="222222"/>
          <w:sz w:val="24"/>
          <w:szCs w:val="24"/>
        </w:rPr>
        <w:t>, cụ thể và bao gồm như sau:</w:t>
      </w:r>
    </w:p>
    <w:p w14:paraId="348A945B" w14:textId="30668B9B" w:rsidR="00E16008" w:rsidRPr="00CA2B71" w:rsidRDefault="00FB2FB7" w:rsidP="00A14D09">
      <w:pPr>
        <w:pStyle w:val="ListParagraph"/>
        <w:numPr>
          <w:ilvl w:val="1"/>
          <w:numId w:val="2"/>
        </w:numPr>
        <w:shd w:val="clear" w:color="auto" w:fill="FFFFFF"/>
        <w:spacing w:after="0" w:line="360" w:lineRule="auto"/>
        <w:jc w:val="both"/>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Lập kế hoạch và triển khai chiến lược Digital Marketing:</w:t>
      </w:r>
    </w:p>
    <w:p w14:paraId="210CEF6D" w14:textId="2E9476CA" w:rsidR="009853C5" w:rsidRDefault="00227041" w:rsidP="00A14D09">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Nghiên cứu thị trường, đối thủ cạnh tranh và phân tích khách hàng mục tiêu để xây dựng chiến </w:t>
      </w:r>
      <w:r w:rsidR="005E3DC6">
        <w:rPr>
          <w:rFonts w:ascii="Times New Roman" w:eastAsia="Times New Roman" w:hAnsi="Times New Roman" w:cs="Times New Roman"/>
          <w:color w:val="222222"/>
          <w:sz w:val="24"/>
          <w:szCs w:val="24"/>
        </w:rPr>
        <w:t>lược</w:t>
      </w:r>
      <w:r>
        <w:rPr>
          <w:rFonts w:ascii="Times New Roman" w:eastAsia="Times New Roman" w:hAnsi="Times New Roman" w:cs="Times New Roman"/>
          <w:color w:val="222222"/>
          <w:sz w:val="24"/>
          <w:szCs w:val="24"/>
        </w:rPr>
        <w:t xml:space="preserve"> Digital Marketing tổng thể và chi tiết cho từng kênh.</w:t>
      </w:r>
    </w:p>
    <w:p w14:paraId="3399CCA5" w14:textId="56550EB8" w:rsidR="00CA2B71" w:rsidRDefault="00227041" w:rsidP="00A14D09">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Đề xuất ý tưởng, kế hoạch và ngân sách cho các chiến dịch</w:t>
      </w:r>
      <w:r w:rsidR="005E3DC6">
        <w:rPr>
          <w:rFonts w:ascii="Times New Roman" w:eastAsia="Times New Roman" w:hAnsi="Times New Roman" w:cs="Times New Roman"/>
          <w:color w:val="222222"/>
          <w:sz w:val="24"/>
          <w:szCs w:val="24"/>
        </w:rPr>
        <w:t xml:space="preserve"> </w:t>
      </w:r>
      <w:r w:rsidR="005E3DC6" w:rsidRPr="00FB2FB7">
        <w:rPr>
          <w:rFonts w:ascii="Times New Roman" w:eastAsia="Times New Roman" w:hAnsi="Times New Roman" w:cs="Times New Roman"/>
          <w:sz w:val="24"/>
          <w:szCs w:val="24"/>
        </w:rPr>
        <w:t>Digital Marketing (SEO, SEM, Social Media Marketing, Email Marketing, Content Marketing, Affiliate Marketing, Influencer Marketing, v.v.)</w:t>
      </w:r>
      <w:r w:rsidR="005E3DC6">
        <w:rPr>
          <w:rFonts w:ascii="Times New Roman" w:eastAsia="Times New Roman" w:hAnsi="Times New Roman" w:cs="Times New Roman"/>
          <w:sz w:val="24"/>
          <w:szCs w:val="24"/>
        </w:rPr>
        <w:t>, đảm bảo tăng nhận diện thương hiệu, thu hút khách hàng tiềm năng</w:t>
      </w:r>
      <w:r w:rsidR="00A14D09">
        <w:rPr>
          <w:rFonts w:ascii="Times New Roman" w:eastAsia="Times New Roman" w:hAnsi="Times New Roman" w:cs="Times New Roman"/>
          <w:sz w:val="24"/>
          <w:szCs w:val="24"/>
        </w:rPr>
        <w:t>.</w:t>
      </w:r>
    </w:p>
    <w:p w14:paraId="18228994" w14:textId="77777777" w:rsidR="00064157" w:rsidRPr="00A14D09" w:rsidRDefault="00064157" w:rsidP="00064157">
      <w:pPr>
        <w:spacing w:before="100" w:beforeAutospacing="1" w:after="100" w:afterAutospacing="1" w:line="360" w:lineRule="auto"/>
        <w:ind w:left="720"/>
        <w:rPr>
          <w:rFonts w:ascii="Times New Roman" w:eastAsia="Times New Roman" w:hAnsi="Times New Roman" w:cs="Times New Roman"/>
          <w:sz w:val="24"/>
          <w:szCs w:val="24"/>
        </w:rPr>
      </w:pPr>
    </w:p>
    <w:p w14:paraId="0DB56FE4" w14:textId="28BD2E2F" w:rsidR="009853C5" w:rsidRDefault="00A14D09" w:rsidP="00CA2B71">
      <w:pPr>
        <w:pStyle w:val="ListParagraph"/>
        <w:numPr>
          <w:ilvl w:val="1"/>
          <w:numId w:val="2"/>
        </w:numPr>
        <w:shd w:val="clear" w:color="auto" w:fill="FFFFFF"/>
        <w:spacing w:after="0" w:line="312" w:lineRule="auto"/>
        <w:jc w:val="both"/>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lastRenderedPageBreak/>
        <w:t>Phân tích và đo lường tính hiệu quả:</w:t>
      </w:r>
    </w:p>
    <w:p w14:paraId="5BF23502" w14:textId="77777777" w:rsidR="00FD5FC7" w:rsidRDefault="00FD5FC7" w:rsidP="00064157">
      <w:pPr>
        <w:pStyle w:val="ListParagraph"/>
        <w:numPr>
          <w:ilvl w:val="0"/>
          <w:numId w:val="8"/>
        </w:numPr>
        <w:shd w:val="clear" w:color="auto" w:fill="FFFFFF"/>
        <w:spacing w:after="0" w:line="312" w:lineRule="auto"/>
        <w:ind w:left="709"/>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Phân tích dữ liệu để theo dõi hiệu suất của từng chiến dịch.</w:t>
      </w:r>
    </w:p>
    <w:p w14:paraId="75E887EE" w14:textId="77777777" w:rsidR="00FD5FC7" w:rsidRDefault="00FD5FC7" w:rsidP="00064157">
      <w:pPr>
        <w:pStyle w:val="ListParagraph"/>
        <w:numPr>
          <w:ilvl w:val="0"/>
          <w:numId w:val="8"/>
        </w:numPr>
        <w:shd w:val="clear" w:color="auto" w:fill="FFFFFF"/>
        <w:spacing w:after="0" w:line="312" w:lineRule="auto"/>
        <w:ind w:left="709"/>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Đánh giá hiệu quả của chiến dịch và đưa ra các đề xuất tối ưu hóa hiệu quả để đạt được mục tiêu Maketing và mục tiêu kinh doanh của Nhà trường.</w:t>
      </w:r>
    </w:p>
    <w:p w14:paraId="74B3BF7A" w14:textId="77777777" w:rsidR="00FD5FC7" w:rsidRDefault="00FD5FC7" w:rsidP="00064157">
      <w:pPr>
        <w:pStyle w:val="ListParagraph"/>
        <w:numPr>
          <w:ilvl w:val="0"/>
          <w:numId w:val="8"/>
        </w:numPr>
        <w:shd w:val="clear" w:color="auto" w:fill="FFFFFF"/>
        <w:spacing w:after="0" w:line="312" w:lineRule="auto"/>
        <w:ind w:left="709"/>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Lập báo cáo định kỳ (tuần/tháng/quý) về hiệu quả hoạt động của Digital Marketing.</w:t>
      </w:r>
    </w:p>
    <w:p w14:paraId="7CA1882E" w14:textId="77777777" w:rsidR="00FD5FC7" w:rsidRDefault="00FD5FC7" w:rsidP="00064157">
      <w:pPr>
        <w:pStyle w:val="ListParagraph"/>
        <w:shd w:val="clear" w:color="auto" w:fill="FFFFFF"/>
        <w:spacing w:after="0" w:line="312" w:lineRule="auto"/>
        <w:ind w:left="426"/>
        <w:jc w:val="both"/>
        <w:textAlignment w:val="baseline"/>
        <w:rPr>
          <w:rFonts w:ascii="Times New Roman" w:eastAsia="Times New Roman" w:hAnsi="Times New Roman" w:cs="Times New Roman"/>
          <w:b/>
          <w:bCs/>
          <w:color w:val="222222"/>
          <w:sz w:val="24"/>
          <w:szCs w:val="24"/>
        </w:rPr>
      </w:pPr>
    </w:p>
    <w:p w14:paraId="0D6DA3D1" w14:textId="77777777" w:rsidR="00FD5FC7" w:rsidRDefault="00FD5FC7" w:rsidP="00064157">
      <w:pPr>
        <w:pStyle w:val="ListParagraph"/>
        <w:numPr>
          <w:ilvl w:val="1"/>
          <w:numId w:val="2"/>
        </w:numPr>
        <w:shd w:val="clear" w:color="auto" w:fill="FFFFFF"/>
        <w:spacing w:after="0" w:line="312" w:lineRule="auto"/>
        <w:ind w:left="426"/>
        <w:jc w:val="both"/>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Nghiên cứu và cập nhật xu hướng:</w:t>
      </w:r>
    </w:p>
    <w:p w14:paraId="5F8A22B5" w14:textId="1F0DC410" w:rsidR="00FD5FC7" w:rsidRPr="00FD5FC7" w:rsidRDefault="00FD5FC7" w:rsidP="00064157">
      <w:pPr>
        <w:pStyle w:val="ListParagraph"/>
        <w:numPr>
          <w:ilvl w:val="0"/>
          <w:numId w:val="9"/>
        </w:numPr>
        <w:shd w:val="clear" w:color="auto" w:fill="FFFFFF"/>
        <w:tabs>
          <w:tab w:val="clear" w:pos="720"/>
          <w:tab w:val="left" w:pos="284"/>
        </w:tabs>
        <w:spacing w:after="0" w:line="312" w:lineRule="auto"/>
        <w:ind w:left="426" w:hanging="11"/>
        <w:jc w:val="both"/>
        <w:textAlignment w:val="baseline"/>
        <w:rPr>
          <w:rFonts w:ascii="Times New Roman" w:eastAsia="Times New Roman" w:hAnsi="Times New Roman" w:cs="Times New Roman"/>
          <w:b/>
          <w:bCs/>
          <w:color w:val="222222"/>
          <w:sz w:val="24"/>
          <w:szCs w:val="24"/>
        </w:rPr>
      </w:pPr>
      <w:r w:rsidRPr="00FD5FC7">
        <w:rPr>
          <w:rFonts w:ascii="Times New Roman" w:eastAsia="Times New Roman" w:hAnsi="Times New Roman" w:cs="Times New Roman"/>
          <w:sz w:val="24"/>
          <w:szCs w:val="24"/>
        </w:rPr>
        <w:t>Thường xuyên cập nhật các xu hướng mới nhất về Digital Marketing, công cụ, thuật toán và hành vi người dùng</w:t>
      </w:r>
      <w:r>
        <w:rPr>
          <w:rFonts w:ascii="Times New Roman" w:eastAsia="Times New Roman" w:hAnsi="Times New Roman" w:cs="Times New Roman"/>
          <w:sz w:val="24"/>
          <w:szCs w:val="24"/>
        </w:rPr>
        <w:t xml:space="preserve"> phù hợp với mục tiêu của Nhà trường</w:t>
      </w:r>
    </w:p>
    <w:p w14:paraId="75E62D58" w14:textId="1E07B952" w:rsidR="00FD5FC7" w:rsidRPr="00FD5FC7" w:rsidRDefault="00FD5FC7" w:rsidP="00064157">
      <w:pPr>
        <w:numPr>
          <w:ilvl w:val="0"/>
          <w:numId w:val="9"/>
        </w:numPr>
        <w:tabs>
          <w:tab w:val="clear" w:pos="720"/>
          <w:tab w:val="left" w:pos="284"/>
        </w:tabs>
        <w:spacing w:before="100" w:beforeAutospacing="1" w:after="100" w:afterAutospacing="1" w:line="240" w:lineRule="auto"/>
        <w:ind w:left="426" w:hanging="11"/>
        <w:rPr>
          <w:rFonts w:ascii="Times New Roman" w:eastAsia="Times New Roman" w:hAnsi="Times New Roman" w:cs="Times New Roman"/>
          <w:sz w:val="24"/>
          <w:szCs w:val="24"/>
        </w:rPr>
      </w:pPr>
      <w:r w:rsidRPr="00FD5FC7">
        <w:rPr>
          <w:rFonts w:ascii="Times New Roman" w:eastAsia="Times New Roman" w:hAnsi="Times New Roman" w:cs="Times New Roman"/>
          <w:sz w:val="24"/>
          <w:szCs w:val="24"/>
        </w:rPr>
        <w:t>Nghiên cứu các phương pháp, công nghệ mới để áp dụng vào công việc, nâng cao hiệu quả.</w:t>
      </w:r>
    </w:p>
    <w:p w14:paraId="41263B2F" w14:textId="62FDD4DF" w:rsidR="00FD5FC7" w:rsidRPr="00FD5FC7" w:rsidRDefault="00FD5FC7" w:rsidP="00064157">
      <w:pPr>
        <w:pStyle w:val="ListParagraph"/>
        <w:numPr>
          <w:ilvl w:val="1"/>
          <w:numId w:val="2"/>
        </w:numPr>
        <w:shd w:val="clear" w:color="auto" w:fill="FFFFFF"/>
        <w:spacing w:after="0" w:line="312" w:lineRule="auto"/>
        <w:ind w:left="426"/>
        <w:jc w:val="both"/>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Phối hợp công việc:</w:t>
      </w:r>
    </w:p>
    <w:p w14:paraId="28AC2DC7" w14:textId="4221A06C" w:rsidR="00FD5FC7" w:rsidRPr="00FD5FC7" w:rsidRDefault="003243F7" w:rsidP="00064157">
      <w:pPr>
        <w:pStyle w:val="ListParagraph"/>
        <w:numPr>
          <w:ilvl w:val="0"/>
          <w:numId w:val="1"/>
        </w:numPr>
        <w:shd w:val="clear" w:color="auto" w:fill="FFFFFF"/>
        <w:tabs>
          <w:tab w:val="left" w:pos="284"/>
        </w:tabs>
        <w:spacing w:after="0" w:line="312" w:lineRule="auto"/>
        <w:ind w:left="426" w:firstLine="6"/>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Phối hợp với Phòng Marketing và các phòng ban khác</w:t>
      </w:r>
      <w:r w:rsidR="0049144F">
        <w:rPr>
          <w:rFonts w:ascii="Times New Roman" w:eastAsia="Times New Roman" w:hAnsi="Times New Roman" w:cs="Times New Roman"/>
          <w:color w:val="222222"/>
          <w:sz w:val="24"/>
          <w:szCs w:val="24"/>
        </w:rPr>
        <w:t xml:space="preserve"> của Nhà trường</w:t>
      </w:r>
      <w:r w:rsidRPr="00CA2B71">
        <w:rPr>
          <w:rFonts w:ascii="Times New Roman" w:eastAsia="Times New Roman" w:hAnsi="Times New Roman" w:cs="Times New Roman"/>
          <w:color w:val="222222"/>
          <w:sz w:val="24"/>
          <w:szCs w:val="24"/>
        </w:rPr>
        <w:t xml:space="preserve"> để đảm bảo </w:t>
      </w:r>
      <w:r w:rsidR="008F1B89" w:rsidRPr="00CA2B71">
        <w:rPr>
          <w:rFonts w:ascii="Times New Roman" w:eastAsia="Times New Roman" w:hAnsi="Times New Roman" w:cs="Times New Roman"/>
          <w:color w:val="222222"/>
          <w:sz w:val="24"/>
          <w:szCs w:val="24"/>
        </w:rPr>
        <w:t>hoàn thành tốt và hiệu quả trong chiến dịch truyền thông.</w:t>
      </w:r>
    </w:p>
    <w:p w14:paraId="4CF1B22B" w14:textId="1968C88B" w:rsidR="005F7C44" w:rsidRPr="00CA2B71" w:rsidRDefault="00304515" w:rsidP="00064157">
      <w:pPr>
        <w:pStyle w:val="ListParagraph"/>
        <w:numPr>
          <w:ilvl w:val="0"/>
          <w:numId w:val="1"/>
        </w:numPr>
        <w:shd w:val="clear" w:color="auto" w:fill="FFFFFF"/>
        <w:tabs>
          <w:tab w:val="left" w:pos="284"/>
        </w:tabs>
        <w:spacing w:after="0" w:line="312" w:lineRule="auto"/>
        <w:ind w:left="426" w:firstLine="6"/>
        <w:jc w:val="both"/>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w:t>
      </w:r>
      <w:r w:rsidR="005F7C44" w:rsidRPr="00CA2B71">
        <w:rPr>
          <w:rFonts w:ascii="Times New Roman" w:eastAsia="Times New Roman" w:hAnsi="Times New Roman" w:cs="Times New Roman"/>
          <w:color w:val="222222"/>
          <w:sz w:val="24"/>
          <w:szCs w:val="24"/>
        </w:rPr>
        <w:t>ột số công việc khác theo sự phân công của Ban điều hành Trường.</w:t>
      </w:r>
    </w:p>
    <w:p w14:paraId="0E06941A" w14:textId="6FE25194" w:rsidR="00E16008" w:rsidRPr="00CA2B71" w:rsidRDefault="00E16008" w:rsidP="00CA2B71">
      <w:pPr>
        <w:shd w:val="clear" w:color="auto" w:fill="FFFFFF"/>
        <w:spacing w:after="0" w:line="312" w:lineRule="auto"/>
        <w:jc w:val="both"/>
        <w:textAlignment w:val="baseline"/>
        <w:rPr>
          <w:rFonts w:ascii="Times New Roman" w:eastAsia="Times New Roman" w:hAnsi="Times New Roman" w:cs="Times New Roman"/>
          <w:sz w:val="24"/>
          <w:szCs w:val="24"/>
          <w:bdr w:val="none" w:sz="0" w:space="0" w:color="auto" w:frame="1"/>
        </w:rPr>
      </w:pPr>
    </w:p>
    <w:p w14:paraId="3D08566C" w14:textId="46735F14"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2. Thời hạn thực hiện hợp đồng</w:t>
      </w:r>
    </w:p>
    <w:p w14:paraId="03E832D9" w14:textId="21C63A09"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Hợp đồng này được thực hiện </w:t>
      </w:r>
      <w:r w:rsidRPr="002F27BB">
        <w:rPr>
          <w:rFonts w:ascii="Times New Roman" w:eastAsia="Times New Roman" w:hAnsi="Times New Roman" w:cs="Times New Roman"/>
          <w:color w:val="222222"/>
          <w:sz w:val="24"/>
          <w:szCs w:val="24"/>
        </w:rPr>
        <w:t xml:space="preserve">kể từ ngày </w:t>
      </w:r>
      <w:r w:rsidR="00304515" w:rsidRPr="002F27BB">
        <w:rPr>
          <w:rFonts w:ascii="Times New Roman" w:eastAsia="Times New Roman" w:hAnsi="Times New Roman" w:cs="Times New Roman"/>
          <w:color w:val="222222"/>
          <w:sz w:val="24"/>
          <w:szCs w:val="24"/>
        </w:rPr>
        <w:t>01/</w:t>
      </w:r>
      <w:r w:rsidR="0081300C">
        <w:rPr>
          <w:rFonts w:ascii="Times New Roman" w:eastAsia="Times New Roman" w:hAnsi="Times New Roman" w:cs="Times New Roman"/>
          <w:color w:val="222222"/>
          <w:sz w:val="24"/>
          <w:szCs w:val="24"/>
        </w:rPr>
        <w:t>05</w:t>
      </w:r>
      <w:r w:rsidR="008C74B1" w:rsidRPr="002F27BB">
        <w:rPr>
          <w:rFonts w:ascii="Times New Roman" w:eastAsia="Times New Roman" w:hAnsi="Times New Roman" w:cs="Times New Roman"/>
          <w:color w:val="222222"/>
          <w:sz w:val="24"/>
          <w:szCs w:val="24"/>
        </w:rPr>
        <w:t>/</w:t>
      </w:r>
      <w:r w:rsidR="00E229BE">
        <w:rPr>
          <w:rFonts w:ascii="Times New Roman" w:eastAsia="Times New Roman" w:hAnsi="Times New Roman" w:cs="Times New Roman"/>
          <w:color w:val="222222"/>
          <w:sz w:val="24"/>
          <w:szCs w:val="24"/>
        </w:rPr>
        <w:t>2026</w:t>
      </w:r>
      <w:r w:rsidR="008C74B1" w:rsidRPr="002F27BB">
        <w:rPr>
          <w:rFonts w:ascii="Times New Roman" w:eastAsia="Times New Roman" w:hAnsi="Times New Roman" w:cs="Times New Roman"/>
          <w:color w:val="222222"/>
          <w:sz w:val="24"/>
          <w:szCs w:val="24"/>
        </w:rPr>
        <w:t xml:space="preserve"> đến hết ngày </w:t>
      </w:r>
      <w:r w:rsidR="0018311E">
        <w:rPr>
          <w:rFonts w:ascii="Times New Roman" w:eastAsia="Times New Roman" w:hAnsi="Times New Roman" w:cs="Times New Roman"/>
          <w:color w:val="222222"/>
          <w:sz w:val="24"/>
          <w:szCs w:val="24"/>
        </w:rPr>
        <w:t>31</w:t>
      </w:r>
      <w:r w:rsidR="008C74B1" w:rsidRPr="002F27BB">
        <w:rPr>
          <w:rFonts w:ascii="Times New Roman" w:eastAsia="Times New Roman" w:hAnsi="Times New Roman" w:cs="Times New Roman"/>
          <w:color w:val="222222"/>
          <w:sz w:val="24"/>
          <w:szCs w:val="24"/>
        </w:rPr>
        <w:t>/</w:t>
      </w:r>
      <w:r w:rsidR="0018311E">
        <w:rPr>
          <w:rFonts w:ascii="Times New Roman" w:eastAsia="Times New Roman" w:hAnsi="Times New Roman" w:cs="Times New Roman"/>
          <w:color w:val="222222"/>
          <w:sz w:val="24"/>
          <w:szCs w:val="24"/>
        </w:rPr>
        <w:t>07</w:t>
      </w:r>
      <w:r w:rsidR="008C74B1" w:rsidRPr="002F27BB">
        <w:rPr>
          <w:rFonts w:ascii="Times New Roman" w:eastAsia="Times New Roman" w:hAnsi="Times New Roman" w:cs="Times New Roman"/>
          <w:color w:val="222222"/>
          <w:sz w:val="24"/>
          <w:szCs w:val="24"/>
        </w:rPr>
        <w:t>/</w:t>
      </w:r>
      <w:r w:rsidR="00517DD1">
        <w:rPr>
          <w:rFonts w:ascii="Times New Roman" w:eastAsia="Times New Roman" w:hAnsi="Times New Roman" w:cs="Times New Roman"/>
          <w:color w:val="222222"/>
          <w:sz w:val="24"/>
          <w:szCs w:val="24"/>
        </w:rPr>
        <w:t>2026</w:t>
      </w:r>
      <w:r w:rsidR="005F7C44" w:rsidRPr="002F27BB">
        <w:rPr>
          <w:rFonts w:ascii="Times New Roman" w:eastAsia="Times New Roman" w:hAnsi="Times New Roman" w:cs="Times New Roman"/>
          <w:color w:val="222222"/>
          <w:sz w:val="24"/>
          <w:szCs w:val="24"/>
        </w:rPr>
        <w:t>.</w:t>
      </w:r>
    </w:p>
    <w:p w14:paraId="31188273" w14:textId="77777777" w:rsidR="000811C0" w:rsidRPr="00CA2B71" w:rsidRDefault="000811C0"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7B96B34F" w14:textId="3EE9F994"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3. Quyền, nghĩa vụ của bên A</w:t>
      </w:r>
    </w:p>
    <w:p w14:paraId="5F69E04C" w14:textId="2F09DBB9"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3.</w:t>
      </w:r>
      <w:r w:rsidR="00AF4766" w:rsidRPr="00CA2B71">
        <w:rPr>
          <w:rFonts w:ascii="Times New Roman" w:eastAsia="Times New Roman" w:hAnsi="Times New Roman" w:cs="Times New Roman"/>
          <w:b/>
          <w:bCs/>
          <w:color w:val="222222"/>
          <w:sz w:val="24"/>
          <w:szCs w:val="24"/>
        </w:rPr>
        <w:t>1. Quyền của Bên A:</w:t>
      </w:r>
    </w:p>
    <w:p w14:paraId="7BCEB486" w14:textId="0588FF4B"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Yêu cầu bên B thực hiện công việc theo đúng chất lượng, số lượng, thời hạn, địa điểm thỏa thuận tại hợp đồng này.</w:t>
      </w:r>
    </w:p>
    <w:p w14:paraId="43F06E9E" w14:textId="3F61E577"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Trường hợp bên B vi phạm nghiêm trọng nghĩa vụ thì bên A có quyền đơn phương chấm dứt thực hiện hợp đồng và yêu cầu bồi thường thiệt hại.</w:t>
      </w:r>
    </w:p>
    <w:p w14:paraId="79D079A3" w14:textId="18C7DB02"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3.</w:t>
      </w:r>
      <w:r w:rsidR="00AF4766" w:rsidRPr="00CA2B71">
        <w:rPr>
          <w:rFonts w:ascii="Times New Roman" w:eastAsia="Times New Roman" w:hAnsi="Times New Roman" w:cs="Times New Roman"/>
          <w:b/>
          <w:bCs/>
          <w:color w:val="222222"/>
          <w:sz w:val="24"/>
          <w:szCs w:val="24"/>
        </w:rPr>
        <w:t>2. Nghĩa vụ của bên A:</w:t>
      </w:r>
    </w:p>
    <w:p w14:paraId="4DD7650A" w14:textId="6645796B"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Cung cấp cho bên B thông tin, tài liệu và các phương tiện cần thiết để thực hiện công việc, nếu có thỏa thuận hoặc việc thực hiện công việc đòi hỏi.</w:t>
      </w:r>
    </w:p>
    <w:p w14:paraId="5B4C102A" w14:textId="1F8E4AB3"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Trả tiền dịch vụ cho bên B theo thỏa thuận tại hợp đồng này.</w:t>
      </w:r>
    </w:p>
    <w:p w14:paraId="1D377132" w14:textId="77777777" w:rsidR="0006034C" w:rsidRPr="00CA2B71" w:rsidRDefault="0006034C"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10150BCE" w14:textId="6AE2E350"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4. Quyền và nghĩa vụ của bên B:</w:t>
      </w:r>
    </w:p>
    <w:p w14:paraId="12728A92" w14:textId="460B112C"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4.</w:t>
      </w:r>
      <w:r w:rsidR="00AF4766" w:rsidRPr="00CA2B71">
        <w:rPr>
          <w:rFonts w:ascii="Times New Roman" w:eastAsia="Times New Roman" w:hAnsi="Times New Roman" w:cs="Times New Roman"/>
          <w:b/>
          <w:bCs/>
          <w:color w:val="222222"/>
          <w:sz w:val="24"/>
          <w:szCs w:val="24"/>
        </w:rPr>
        <w:t>1. Quyền của bên B:</w:t>
      </w:r>
    </w:p>
    <w:p w14:paraId="4F3AC760" w14:textId="63ADC103"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Yêu cầu bên A cung cấp thông tin, tài liệu và phương tiện để thực hiện công việc.</w:t>
      </w:r>
    </w:p>
    <w:p w14:paraId="100C5FEB" w14:textId="7339557E"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Yêu cầu bên A trả tiền dịch vụ</w:t>
      </w:r>
      <w:r w:rsidR="0022539A" w:rsidRPr="00CA2B71">
        <w:rPr>
          <w:rFonts w:ascii="Times New Roman" w:eastAsia="Times New Roman" w:hAnsi="Times New Roman" w:cs="Times New Roman"/>
          <w:color w:val="222222"/>
          <w:sz w:val="24"/>
          <w:szCs w:val="24"/>
        </w:rPr>
        <w:t>.</w:t>
      </w:r>
    </w:p>
    <w:p w14:paraId="45C869CD" w14:textId="2BC74744"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4.</w:t>
      </w:r>
      <w:r w:rsidR="00AF4766" w:rsidRPr="00CA2B71">
        <w:rPr>
          <w:rFonts w:ascii="Times New Roman" w:eastAsia="Times New Roman" w:hAnsi="Times New Roman" w:cs="Times New Roman"/>
          <w:b/>
          <w:bCs/>
          <w:color w:val="222222"/>
          <w:sz w:val="24"/>
          <w:szCs w:val="24"/>
        </w:rPr>
        <w:t>2. Nghĩa vụ của bên B:</w:t>
      </w:r>
    </w:p>
    <w:p w14:paraId="348FB67D" w14:textId="5DB77079"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 xml:space="preserve">Thực hiện công việc </w:t>
      </w:r>
      <w:r w:rsidRPr="00CA2B71">
        <w:rPr>
          <w:rFonts w:ascii="Times New Roman" w:eastAsia="Times New Roman" w:hAnsi="Times New Roman" w:cs="Times New Roman"/>
          <w:color w:val="222222"/>
          <w:sz w:val="24"/>
          <w:szCs w:val="24"/>
        </w:rPr>
        <w:t xml:space="preserve">theo quy định tại Điều 1 của hợp đồng này, </w:t>
      </w:r>
      <w:r w:rsidR="00AF4766" w:rsidRPr="00CA2B71">
        <w:rPr>
          <w:rFonts w:ascii="Times New Roman" w:eastAsia="Times New Roman" w:hAnsi="Times New Roman" w:cs="Times New Roman"/>
          <w:color w:val="222222"/>
          <w:sz w:val="24"/>
          <w:szCs w:val="24"/>
        </w:rPr>
        <w:t>đúng chất lượng, số lượng, thời hạn</w:t>
      </w:r>
      <w:r w:rsidRPr="00CA2B71">
        <w:rPr>
          <w:rFonts w:ascii="Times New Roman" w:eastAsia="Times New Roman" w:hAnsi="Times New Roman" w:cs="Times New Roman"/>
          <w:color w:val="222222"/>
          <w:sz w:val="24"/>
          <w:szCs w:val="24"/>
        </w:rPr>
        <w:t>.</w:t>
      </w:r>
    </w:p>
    <w:p w14:paraId="4E1C6E9C" w14:textId="68D246F7" w:rsidR="005E3637"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Cung cấp ý kiến tư vấn về các vấn đề liên quan đến truyền thông, quảng cáo </w:t>
      </w:r>
      <w:r w:rsidR="004F24CA" w:rsidRPr="00CA2B71">
        <w:rPr>
          <w:rFonts w:ascii="Times New Roman" w:eastAsia="Times New Roman" w:hAnsi="Times New Roman" w:cs="Times New Roman"/>
          <w:color w:val="222222"/>
          <w:sz w:val="24"/>
          <w:szCs w:val="24"/>
        </w:rPr>
        <w:t xml:space="preserve">và </w:t>
      </w:r>
      <w:r w:rsidRPr="00CA2B71">
        <w:rPr>
          <w:rFonts w:ascii="Times New Roman" w:eastAsia="Times New Roman" w:hAnsi="Times New Roman" w:cs="Times New Roman"/>
          <w:color w:val="222222"/>
          <w:sz w:val="24"/>
          <w:szCs w:val="24"/>
        </w:rPr>
        <w:t>tư vấn nhằm tìm ra các giải pháp tối ưu cho các vấn đề phát sinh của Bên A liên quan đến hoạt động truyền thông, quảng bá</w:t>
      </w:r>
      <w:r w:rsidR="00304515">
        <w:rPr>
          <w:rFonts w:ascii="Times New Roman" w:eastAsia="Times New Roman" w:hAnsi="Times New Roman" w:cs="Times New Roman"/>
          <w:color w:val="222222"/>
          <w:sz w:val="24"/>
          <w:szCs w:val="24"/>
        </w:rPr>
        <w:t xml:space="preserve"> </w:t>
      </w:r>
      <w:r w:rsidRPr="00CA2B71">
        <w:rPr>
          <w:rFonts w:ascii="Times New Roman" w:eastAsia="Times New Roman" w:hAnsi="Times New Roman" w:cs="Times New Roman"/>
          <w:color w:val="222222"/>
          <w:sz w:val="24"/>
          <w:szCs w:val="24"/>
        </w:rPr>
        <w:t>sự kiện mà Bên B được giao phó.</w:t>
      </w:r>
    </w:p>
    <w:p w14:paraId="0858AB29" w14:textId="0721312B"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lastRenderedPageBreak/>
        <w:t xml:space="preserve">- </w:t>
      </w:r>
      <w:r w:rsidR="00AF4766" w:rsidRPr="00CA2B71">
        <w:rPr>
          <w:rFonts w:ascii="Times New Roman" w:eastAsia="Times New Roman" w:hAnsi="Times New Roman" w:cs="Times New Roman"/>
          <w:color w:val="222222"/>
          <w:sz w:val="24"/>
          <w:szCs w:val="24"/>
        </w:rPr>
        <w:t xml:space="preserve">Không được giao cho người khác thực hiện thay công việc nếu không có sự đồng ý bằng văn bản của </w:t>
      </w:r>
      <w:r w:rsidR="004F24CA" w:rsidRPr="00CA2B71">
        <w:rPr>
          <w:rFonts w:ascii="Times New Roman" w:eastAsia="Times New Roman" w:hAnsi="Times New Roman" w:cs="Times New Roman"/>
          <w:color w:val="222222"/>
          <w:sz w:val="24"/>
          <w:szCs w:val="24"/>
        </w:rPr>
        <w:t>B</w:t>
      </w:r>
      <w:r w:rsidR="00AF4766" w:rsidRPr="00CA2B71">
        <w:rPr>
          <w:rFonts w:ascii="Times New Roman" w:eastAsia="Times New Roman" w:hAnsi="Times New Roman" w:cs="Times New Roman"/>
          <w:color w:val="222222"/>
          <w:sz w:val="24"/>
          <w:szCs w:val="24"/>
        </w:rPr>
        <w:t>ên A.</w:t>
      </w:r>
    </w:p>
    <w:p w14:paraId="4CAAFDE3" w14:textId="57CFA936"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 xml:space="preserve">Bảo quản và phải giao lại cho </w:t>
      </w:r>
      <w:r w:rsidR="004F24CA" w:rsidRPr="00CA2B71">
        <w:rPr>
          <w:rFonts w:ascii="Times New Roman" w:eastAsia="Times New Roman" w:hAnsi="Times New Roman" w:cs="Times New Roman"/>
          <w:color w:val="222222"/>
          <w:sz w:val="24"/>
          <w:szCs w:val="24"/>
        </w:rPr>
        <w:t>B</w:t>
      </w:r>
      <w:r w:rsidR="00AF4766" w:rsidRPr="00CA2B71">
        <w:rPr>
          <w:rFonts w:ascii="Times New Roman" w:eastAsia="Times New Roman" w:hAnsi="Times New Roman" w:cs="Times New Roman"/>
          <w:color w:val="222222"/>
          <w:sz w:val="24"/>
          <w:szCs w:val="24"/>
        </w:rPr>
        <w:t>ên A tài liệu và phương tiện được giao sau khi hoàn thành công việc (nếu có).</w:t>
      </w:r>
    </w:p>
    <w:p w14:paraId="56DADDEE" w14:textId="679289B0"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 xml:space="preserve">Báo ngay cho </w:t>
      </w:r>
      <w:r w:rsidR="004F24CA" w:rsidRPr="00CA2B71">
        <w:rPr>
          <w:rFonts w:ascii="Times New Roman" w:eastAsia="Times New Roman" w:hAnsi="Times New Roman" w:cs="Times New Roman"/>
          <w:color w:val="222222"/>
          <w:sz w:val="24"/>
          <w:szCs w:val="24"/>
        </w:rPr>
        <w:t>B</w:t>
      </w:r>
      <w:r w:rsidR="00AF4766" w:rsidRPr="00CA2B71">
        <w:rPr>
          <w:rFonts w:ascii="Times New Roman" w:eastAsia="Times New Roman" w:hAnsi="Times New Roman" w:cs="Times New Roman"/>
          <w:color w:val="222222"/>
          <w:sz w:val="24"/>
          <w:szCs w:val="24"/>
        </w:rPr>
        <w:t>ên A về việc thông tin, tài liệu không đầy đủ, phương tiện không bảo đảm chất lượng để hoàn thành công việc.</w:t>
      </w:r>
    </w:p>
    <w:p w14:paraId="2580E5F4" w14:textId="7BB9237D" w:rsidR="00AF4766"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color w:val="222222"/>
          <w:sz w:val="24"/>
          <w:szCs w:val="24"/>
        </w:rPr>
        <w:t>Giữ bí mật thông tin mà mình biết được trong thời gian thực hiện công việc</w:t>
      </w:r>
      <w:r w:rsidR="001F7338" w:rsidRPr="00CA2B71">
        <w:rPr>
          <w:rFonts w:ascii="Times New Roman" w:eastAsia="Times New Roman" w:hAnsi="Times New Roman" w:cs="Times New Roman"/>
          <w:color w:val="222222"/>
          <w:sz w:val="24"/>
          <w:szCs w:val="24"/>
        </w:rPr>
        <w:t xml:space="preserve">: Chi tiết theo bản thảo thuận cam kết bảo mật thông tin của Trường </w:t>
      </w:r>
      <w:r w:rsidR="00CD5109" w:rsidRPr="00CA2B71">
        <w:rPr>
          <w:rFonts w:ascii="Times New Roman" w:eastAsia="Times New Roman" w:hAnsi="Times New Roman" w:cs="Times New Roman"/>
          <w:color w:val="222222"/>
          <w:sz w:val="24"/>
          <w:szCs w:val="24"/>
        </w:rPr>
        <w:t>Tiểu học</w:t>
      </w:r>
      <w:r w:rsidRPr="00CA2B71">
        <w:rPr>
          <w:rFonts w:ascii="Times New Roman" w:eastAsia="Times New Roman" w:hAnsi="Times New Roman" w:cs="Times New Roman"/>
          <w:color w:val="222222"/>
          <w:sz w:val="24"/>
          <w:szCs w:val="24"/>
        </w:rPr>
        <w:t>, Trung học cơ sở</w:t>
      </w:r>
      <w:r w:rsidR="00CD5109" w:rsidRPr="00CA2B71">
        <w:rPr>
          <w:rFonts w:ascii="Times New Roman" w:eastAsia="Times New Roman" w:hAnsi="Times New Roman" w:cs="Times New Roman"/>
          <w:color w:val="222222"/>
          <w:sz w:val="24"/>
          <w:szCs w:val="24"/>
        </w:rPr>
        <w:t xml:space="preserve"> Sao Khuê</w:t>
      </w:r>
      <w:r w:rsidR="001F7338" w:rsidRPr="00CA2B71">
        <w:rPr>
          <w:rFonts w:ascii="Times New Roman" w:eastAsia="Times New Roman" w:hAnsi="Times New Roman" w:cs="Times New Roman"/>
          <w:color w:val="222222"/>
          <w:sz w:val="24"/>
          <w:szCs w:val="24"/>
        </w:rPr>
        <w:t xml:space="preserve"> kèm theo</w:t>
      </w:r>
      <w:r w:rsidR="004F24CA" w:rsidRPr="00CA2B71">
        <w:rPr>
          <w:rFonts w:ascii="Times New Roman" w:eastAsia="Times New Roman" w:hAnsi="Times New Roman" w:cs="Times New Roman"/>
          <w:color w:val="222222"/>
          <w:sz w:val="24"/>
          <w:szCs w:val="24"/>
        </w:rPr>
        <w:t>.</w:t>
      </w:r>
    </w:p>
    <w:p w14:paraId="5766A48C" w14:textId="6A184838" w:rsidR="007A430C" w:rsidRPr="00CA2B71" w:rsidRDefault="005E363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w:t>
      </w:r>
      <w:r w:rsidR="007A430C" w:rsidRPr="00CA2B71">
        <w:rPr>
          <w:rFonts w:ascii="Times New Roman" w:eastAsia="Times New Roman" w:hAnsi="Times New Roman" w:cs="Times New Roman"/>
          <w:color w:val="222222"/>
          <w:sz w:val="24"/>
          <w:szCs w:val="24"/>
        </w:rPr>
        <w:t xml:space="preserve">Tuyệt đối không sử dụng các thiết kế của Trường </w:t>
      </w:r>
      <w:r w:rsidR="00CD5109" w:rsidRPr="00CA2B71">
        <w:rPr>
          <w:rFonts w:ascii="Times New Roman" w:eastAsia="Times New Roman" w:hAnsi="Times New Roman" w:cs="Times New Roman"/>
          <w:color w:val="222222"/>
          <w:sz w:val="24"/>
          <w:szCs w:val="24"/>
        </w:rPr>
        <w:t>Tiểu học</w:t>
      </w:r>
      <w:r w:rsidRPr="00CA2B71">
        <w:rPr>
          <w:rFonts w:ascii="Times New Roman" w:eastAsia="Times New Roman" w:hAnsi="Times New Roman" w:cs="Times New Roman"/>
          <w:color w:val="222222"/>
          <w:sz w:val="24"/>
          <w:szCs w:val="24"/>
        </w:rPr>
        <w:t>, Trung học cơ sở</w:t>
      </w:r>
      <w:r w:rsidR="00CD5109" w:rsidRPr="00CA2B71">
        <w:rPr>
          <w:rFonts w:ascii="Times New Roman" w:eastAsia="Times New Roman" w:hAnsi="Times New Roman" w:cs="Times New Roman"/>
          <w:color w:val="222222"/>
          <w:sz w:val="24"/>
          <w:szCs w:val="24"/>
        </w:rPr>
        <w:t xml:space="preserve"> Sao Khuê</w:t>
      </w:r>
      <w:r w:rsidR="007A430C" w:rsidRPr="00CA2B71">
        <w:rPr>
          <w:rFonts w:ascii="Times New Roman" w:eastAsia="Times New Roman" w:hAnsi="Times New Roman" w:cs="Times New Roman"/>
          <w:color w:val="222222"/>
          <w:sz w:val="24"/>
          <w:szCs w:val="24"/>
        </w:rPr>
        <w:t xml:space="preserve"> </w:t>
      </w:r>
      <w:r w:rsidRPr="00CA2B71">
        <w:rPr>
          <w:rFonts w:ascii="Times New Roman" w:eastAsia="Times New Roman" w:hAnsi="Times New Roman" w:cs="Times New Roman"/>
          <w:color w:val="222222"/>
          <w:sz w:val="24"/>
          <w:szCs w:val="24"/>
        </w:rPr>
        <w:t xml:space="preserve">và Trường Mầm non Ngôi nhà Sao Khuê </w:t>
      </w:r>
      <w:r w:rsidR="007A430C" w:rsidRPr="00CA2B71">
        <w:rPr>
          <w:rFonts w:ascii="Times New Roman" w:eastAsia="Times New Roman" w:hAnsi="Times New Roman" w:cs="Times New Roman"/>
          <w:color w:val="222222"/>
          <w:sz w:val="24"/>
          <w:szCs w:val="24"/>
        </w:rPr>
        <w:t>cho những đơn vị cộng tác khác</w:t>
      </w:r>
      <w:r w:rsidRPr="00CA2B71">
        <w:rPr>
          <w:rFonts w:ascii="Times New Roman" w:eastAsia="Times New Roman" w:hAnsi="Times New Roman" w:cs="Times New Roman"/>
          <w:color w:val="222222"/>
          <w:sz w:val="24"/>
          <w:szCs w:val="24"/>
        </w:rPr>
        <w:t>.</w:t>
      </w:r>
    </w:p>
    <w:p w14:paraId="20AFD47E"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b/>
          <w:bCs/>
          <w:color w:val="DA1E48"/>
          <w:sz w:val="24"/>
          <w:szCs w:val="24"/>
          <w:bdr w:val="none" w:sz="0" w:space="0" w:color="auto" w:frame="1"/>
        </w:rPr>
      </w:pPr>
    </w:p>
    <w:p w14:paraId="4578AD5C" w14:textId="72FE4BD3"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5. Tiền dịch vụ và phương thức thanh toán:</w:t>
      </w:r>
    </w:p>
    <w:p w14:paraId="419F78D0" w14:textId="4DD3D3C8"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222222"/>
          <w:sz w:val="24"/>
          <w:szCs w:val="24"/>
        </w:rPr>
        <w:t>5.</w:t>
      </w:r>
      <w:r w:rsidR="00AF4766" w:rsidRPr="00CA2B71">
        <w:rPr>
          <w:rFonts w:ascii="Times New Roman" w:eastAsia="Times New Roman" w:hAnsi="Times New Roman" w:cs="Times New Roman"/>
          <w:b/>
          <w:bCs/>
          <w:color w:val="222222"/>
          <w:sz w:val="24"/>
          <w:szCs w:val="24"/>
        </w:rPr>
        <w:t>1</w:t>
      </w:r>
      <w:r w:rsidR="00AF4766" w:rsidRPr="00CA2B71">
        <w:rPr>
          <w:rFonts w:ascii="Times New Roman" w:eastAsia="Times New Roman" w:hAnsi="Times New Roman" w:cs="Times New Roman"/>
          <w:color w:val="222222"/>
          <w:sz w:val="24"/>
          <w:szCs w:val="24"/>
        </w:rPr>
        <w:t xml:space="preserve">. </w:t>
      </w:r>
      <w:r w:rsidR="00AF4766" w:rsidRPr="00CA2B71">
        <w:rPr>
          <w:rFonts w:ascii="Times New Roman" w:eastAsia="Times New Roman" w:hAnsi="Times New Roman" w:cs="Times New Roman"/>
          <w:b/>
          <w:bCs/>
          <w:color w:val="222222"/>
          <w:sz w:val="24"/>
          <w:szCs w:val="24"/>
        </w:rPr>
        <w:t>Tiền dịch vụ</w:t>
      </w:r>
      <w:r w:rsidR="005531F0" w:rsidRPr="00CA2B71">
        <w:rPr>
          <w:rFonts w:ascii="Times New Roman" w:eastAsia="Times New Roman" w:hAnsi="Times New Roman" w:cs="Times New Roman"/>
          <w:b/>
          <w:bCs/>
          <w:color w:val="222222"/>
          <w:sz w:val="24"/>
          <w:szCs w:val="24"/>
        </w:rPr>
        <w:t xml:space="preserve"> </w:t>
      </w:r>
      <w:r w:rsidR="005531F0" w:rsidRPr="00CA2B71">
        <w:rPr>
          <w:rFonts w:ascii="Times New Roman" w:eastAsia="Times New Roman" w:hAnsi="Times New Roman" w:cs="Times New Roman"/>
          <w:color w:val="222222"/>
          <w:sz w:val="24"/>
          <w:szCs w:val="24"/>
        </w:rPr>
        <w:t>th</w:t>
      </w:r>
      <w:r w:rsidR="00AF4766" w:rsidRPr="00CA2B71">
        <w:rPr>
          <w:rFonts w:ascii="Times New Roman" w:eastAsia="Times New Roman" w:hAnsi="Times New Roman" w:cs="Times New Roman"/>
          <w:color w:val="222222"/>
          <w:sz w:val="24"/>
          <w:szCs w:val="24"/>
        </w:rPr>
        <w:t>ực hiện công việc tại Điều 1 là</w:t>
      </w:r>
      <w:r w:rsidR="0006034C" w:rsidRPr="00CA2B71">
        <w:rPr>
          <w:rFonts w:ascii="Times New Roman" w:eastAsia="Times New Roman" w:hAnsi="Times New Roman" w:cs="Times New Roman"/>
          <w:color w:val="222222"/>
          <w:sz w:val="24"/>
          <w:szCs w:val="24"/>
        </w:rPr>
        <w:t xml:space="preserve"> </w:t>
      </w:r>
      <w:r w:rsidR="00C60ECE">
        <w:rPr>
          <w:rFonts w:ascii="Times New Roman" w:eastAsia="Times New Roman" w:hAnsi="Times New Roman" w:cs="Times New Roman"/>
          <w:color w:val="FF0000"/>
          <w:sz w:val="24"/>
          <w:szCs w:val="24"/>
        </w:rPr>
        <w:t>7</w:t>
      </w:r>
      <w:r w:rsidR="005531F0" w:rsidRPr="003F306D">
        <w:rPr>
          <w:rFonts w:ascii="Times New Roman" w:eastAsia="Times New Roman" w:hAnsi="Times New Roman" w:cs="Times New Roman"/>
          <w:color w:val="FF0000"/>
          <w:sz w:val="24"/>
          <w:szCs w:val="24"/>
        </w:rPr>
        <w:t>.000.000/tháng</w:t>
      </w:r>
      <w:r w:rsidR="005531F0" w:rsidRPr="00CA2B71">
        <w:rPr>
          <w:rFonts w:ascii="Times New Roman" w:eastAsia="Times New Roman" w:hAnsi="Times New Roman" w:cs="Times New Roman"/>
          <w:color w:val="222222"/>
          <w:sz w:val="24"/>
          <w:szCs w:val="24"/>
        </w:rPr>
        <w:t xml:space="preserve"> (bao gồm các khoản thuế, phí)</w:t>
      </w:r>
      <w:r w:rsidR="004F24CA" w:rsidRPr="00CA2B71">
        <w:rPr>
          <w:rFonts w:ascii="Times New Roman" w:eastAsia="Times New Roman" w:hAnsi="Times New Roman" w:cs="Times New Roman"/>
          <w:color w:val="222222"/>
          <w:sz w:val="24"/>
          <w:szCs w:val="24"/>
        </w:rPr>
        <w:t>.</w:t>
      </w:r>
    </w:p>
    <w:p w14:paraId="79AE6ADA" w14:textId="43EDB59A" w:rsidR="00B918EF"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222222"/>
          <w:sz w:val="24"/>
          <w:szCs w:val="24"/>
        </w:rPr>
        <w:t>5.</w:t>
      </w:r>
      <w:r w:rsidR="00AF4766" w:rsidRPr="00CA2B71">
        <w:rPr>
          <w:rFonts w:ascii="Times New Roman" w:eastAsia="Times New Roman" w:hAnsi="Times New Roman" w:cs="Times New Roman"/>
          <w:b/>
          <w:bCs/>
          <w:color w:val="222222"/>
          <w:sz w:val="24"/>
          <w:szCs w:val="24"/>
        </w:rPr>
        <w:t>2. Phương thức thanh toán:</w:t>
      </w:r>
      <w:r w:rsidR="00AF4766" w:rsidRPr="00CA2B71">
        <w:rPr>
          <w:rFonts w:ascii="Times New Roman" w:eastAsia="Times New Roman" w:hAnsi="Times New Roman" w:cs="Times New Roman"/>
          <w:color w:val="222222"/>
          <w:sz w:val="24"/>
          <w:szCs w:val="24"/>
        </w:rPr>
        <w:t xml:space="preserve"> </w:t>
      </w:r>
    </w:p>
    <w:p w14:paraId="087F8C33" w14:textId="56BB19CF" w:rsidR="00B918EF" w:rsidRPr="00CA2B71" w:rsidRDefault="00B918EF"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Tổng kết đối soát theo các hạng mục </w:t>
      </w:r>
      <w:r w:rsidR="005F7C44" w:rsidRPr="00CA2B71">
        <w:rPr>
          <w:rFonts w:ascii="Times New Roman" w:eastAsia="Times New Roman" w:hAnsi="Times New Roman" w:cs="Times New Roman"/>
          <w:color w:val="222222"/>
          <w:sz w:val="24"/>
          <w:szCs w:val="24"/>
        </w:rPr>
        <w:t>Bên B đã thực hiện</w:t>
      </w:r>
      <w:r w:rsidRPr="00CA2B71">
        <w:rPr>
          <w:rFonts w:ascii="Times New Roman" w:eastAsia="Times New Roman" w:hAnsi="Times New Roman" w:cs="Times New Roman"/>
          <w:color w:val="222222"/>
          <w:sz w:val="24"/>
          <w:szCs w:val="24"/>
        </w:rPr>
        <w:t xml:space="preserve"> vào ngày 30 hoặc 31 của tháng.</w:t>
      </w:r>
    </w:p>
    <w:p w14:paraId="2653F349" w14:textId="28B86615" w:rsidR="00B918EF" w:rsidRPr="00CA2B71" w:rsidRDefault="00B918EF"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Thanh toán </w:t>
      </w:r>
      <w:r w:rsidR="002C2B2D" w:rsidRPr="00CA2B71">
        <w:rPr>
          <w:rFonts w:ascii="Times New Roman" w:eastAsia="Times New Roman" w:hAnsi="Times New Roman" w:cs="Times New Roman"/>
          <w:color w:val="222222"/>
          <w:sz w:val="24"/>
          <w:szCs w:val="24"/>
        </w:rPr>
        <w:t xml:space="preserve">trước ngày 10 </w:t>
      </w:r>
      <w:r w:rsidRPr="00CA2B71">
        <w:rPr>
          <w:rFonts w:ascii="Times New Roman" w:eastAsia="Times New Roman" w:hAnsi="Times New Roman" w:cs="Times New Roman"/>
          <w:color w:val="222222"/>
          <w:sz w:val="24"/>
          <w:szCs w:val="24"/>
        </w:rPr>
        <w:t>hàng tháng.</w:t>
      </w:r>
    </w:p>
    <w:p w14:paraId="1DEAADF7" w14:textId="5DC3AEA3" w:rsidR="00AF4766" w:rsidRPr="00CA2B71" w:rsidRDefault="00B918EF"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 xml:space="preserve">- Phương thức thanh toán: </w:t>
      </w:r>
      <w:r w:rsidR="0006034C" w:rsidRPr="00CA2B71">
        <w:rPr>
          <w:rFonts w:ascii="Times New Roman" w:eastAsia="Times New Roman" w:hAnsi="Times New Roman" w:cs="Times New Roman"/>
          <w:color w:val="222222"/>
          <w:sz w:val="24"/>
          <w:szCs w:val="24"/>
        </w:rPr>
        <w:t>Chuyển khoản qua tài khoản ngân hàng</w:t>
      </w:r>
    </w:p>
    <w:p w14:paraId="4BBD783B" w14:textId="77777777" w:rsidR="0006034C" w:rsidRPr="00CA2B71" w:rsidRDefault="0006034C"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4F208D82" w14:textId="14779C8D"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6. Chi phí khác</w:t>
      </w:r>
    </w:p>
    <w:p w14:paraId="2EE19795" w14:textId="77777777"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Chi phí khác hai bên thỏa thuận bổ sung nếu xét thấy cần thiết và đúng quy định của pháp luật.</w:t>
      </w:r>
    </w:p>
    <w:p w14:paraId="0D1B02C6" w14:textId="77777777" w:rsidR="0006034C" w:rsidRPr="00CA2B71" w:rsidRDefault="0006034C"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1F81036D" w14:textId="3EBA5350"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7. Đơn phương chấm dứt thực hiện hợp đồng dịch vụ</w:t>
      </w:r>
    </w:p>
    <w:p w14:paraId="336D2D56" w14:textId="2A70D4CA"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7.</w:t>
      </w:r>
      <w:r w:rsidR="00AF4766" w:rsidRPr="00CA2B71">
        <w:rPr>
          <w:rFonts w:ascii="Times New Roman" w:eastAsia="Times New Roman" w:hAnsi="Times New Roman" w:cs="Times New Roman"/>
          <w:color w:val="222222"/>
          <w:sz w:val="24"/>
          <w:szCs w:val="24"/>
        </w:rPr>
        <w:t xml:space="preserve">1. Trường hợp việc tiếp tục thực hiện công việc không có lợi cho bên A thì bên A có quyền đơn phương chấm dứt thực hiện hợp đồng, nhưng phải báo cho bên B biết trước </w:t>
      </w:r>
      <w:r w:rsidR="004F24CA" w:rsidRPr="00CA2B71">
        <w:rPr>
          <w:rFonts w:ascii="Times New Roman" w:eastAsia="Times New Roman" w:hAnsi="Times New Roman" w:cs="Times New Roman"/>
          <w:color w:val="222222"/>
          <w:sz w:val="24"/>
          <w:szCs w:val="24"/>
        </w:rPr>
        <w:t>15</w:t>
      </w:r>
      <w:r w:rsidR="00AF4766" w:rsidRPr="00CA2B71">
        <w:rPr>
          <w:rFonts w:ascii="Times New Roman" w:eastAsia="Times New Roman" w:hAnsi="Times New Roman" w:cs="Times New Roman"/>
          <w:color w:val="222222"/>
          <w:sz w:val="24"/>
          <w:szCs w:val="24"/>
        </w:rPr>
        <w:t xml:space="preserve"> ngày. Bên A phải trả tiền dịch vụ theo phần dịch vụ mà bên B đã thực hiện và bồi thường thiệt hại.</w:t>
      </w:r>
    </w:p>
    <w:p w14:paraId="7E7113AE" w14:textId="29B6876D" w:rsidR="00AF4766" w:rsidRPr="00CA2B71" w:rsidRDefault="00CE6507"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7.</w:t>
      </w:r>
      <w:r w:rsidR="00AF4766" w:rsidRPr="00CA2B71">
        <w:rPr>
          <w:rFonts w:ascii="Times New Roman" w:eastAsia="Times New Roman" w:hAnsi="Times New Roman" w:cs="Times New Roman"/>
          <w:color w:val="222222"/>
          <w:sz w:val="24"/>
          <w:szCs w:val="24"/>
        </w:rPr>
        <w:t>2. Trường hợp bên A vi phạm nghiêm trọng nghĩa vụ thì bên B có quyền đơn phương chấm dứt thực hiện hợp đồng và yêu cầu bồi thường thiệt hại.</w:t>
      </w:r>
    </w:p>
    <w:p w14:paraId="5C807A1C" w14:textId="77777777" w:rsidR="00411DEF" w:rsidRPr="00CA2B71" w:rsidRDefault="00411DEF"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530CF970" w14:textId="7AC03FE0"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8. Phương th</w:t>
      </w:r>
      <w:r w:rsidR="00AC7AC3" w:rsidRPr="00CA2B71">
        <w:rPr>
          <w:rFonts w:ascii="Times New Roman" w:eastAsia="Times New Roman" w:hAnsi="Times New Roman" w:cs="Times New Roman"/>
          <w:b/>
          <w:bCs/>
          <w:color w:val="DA1E48"/>
          <w:sz w:val="24"/>
          <w:szCs w:val="24"/>
          <w:bdr w:val="none" w:sz="0" w:space="0" w:color="auto" w:frame="1"/>
        </w:rPr>
        <w:t>ứ</w:t>
      </w:r>
      <w:r w:rsidRPr="00CA2B71">
        <w:rPr>
          <w:rFonts w:ascii="Times New Roman" w:eastAsia="Times New Roman" w:hAnsi="Times New Roman" w:cs="Times New Roman"/>
          <w:b/>
          <w:bCs/>
          <w:color w:val="DA1E48"/>
          <w:sz w:val="24"/>
          <w:szCs w:val="24"/>
          <w:bdr w:val="none" w:sz="0" w:space="0" w:color="auto" w:frame="1"/>
        </w:rPr>
        <w:t>c giải quyết tranh chấp</w:t>
      </w:r>
    </w:p>
    <w:p w14:paraId="33CA2803" w14:textId="77777777"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Trong quá trình thực hiện hợp đồng, nếu có vấn đề phát sinh cần giải quyết, thì hai bên tiến hành thỏa thuận và thống nhất giải quyết kịp thời, hợp tình và hợp lý. Trường hợp không thỏa thuận được thì một trong các bên có quyền khởi kiện tại tòa án có thẩm quyền theo quy định của pháp luật.</w:t>
      </w:r>
    </w:p>
    <w:p w14:paraId="36BC3859" w14:textId="77777777" w:rsidR="0006034C" w:rsidRPr="00CA2B71" w:rsidRDefault="0006034C" w:rsidP="00CA2B71">
      <w:pPr>
        <w:shd w:val="clear" w:color="auto" w:fill="FFFFFF"/>
        <w:spacing w:after="0" w:line="312" w:lineRule="auto"/>
        <w:jc w:val="both"/>
        <w:textAlignment w:val="baseline"/>
        <w:rPr>
          <w:rFonts w:ascii="Times New Roman" w:eastAsia="Times New Roman" w:hAnsi="Times New Roman" w:cs="Times New Roman"/>
          <w:b/>
          <w:bCs/>
          <w:color w:val="DA1E48"/>
          <w:sz w:val="24"/>
          <w:szCs w:val="24"/>
          <w:bdr w:val="none" w:sz="0" w:space="0" w:color="auto" w:frame="1"/>
        </w:rPr>
      </w:pPr>
    </w:p>
    <w:p w14:paraId="6D6DCB43" w14:textId="1DD6064B"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b/>
          <w:bCs/>
          <w:color w:val="DA1E48"/>
          <w:sz w:val="24"/>
          <w:szCs w:val="24"/>
          <w:bdr w:val="none" w:sz="0" w:space="0" w:color="auto" w:frame="1"/>
        </w:rPr>
        <w:t>Điều 9. Các thoả thuận khác</w:t>
      </w:r>
    </w:p>
    <w:p w14:paraId="281BB0D1" w14:textId="77777777"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Bên A và bên B đồng ý đã hiểu rõ quyền, nghĩa vụ, lợi ích hợp pháp của mình và hậu quả pháp lý của việc giao kết hợp đồng này.</w:t>
      </w:r>
    </w:p>
    <w:p w14:paraId="495B15EC" w14:textId="77777777"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t>Bên A và bên B đồng ý thực hiện theo đúng các điều khoản trong hợp đồng này và không nêu thêm điều kiện gì khác.</w:t>
      </w:r>
    </w:p>
    <w:p w14:paraId="66C86ACC" w14:textId="77777777" w:rsidR="0006034C" w:rsidRPr="00CA2B71" w:rsidRDefault="0006034C"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p>
    <w:p w14:paraId="4664C9F6" w14:textId="5E7F23AC" w:rsidR="00AF4766" w:rsidRPr="00CA2B71" w:rsidRDefault="00AF4766" w:rsidP="00CA2B71">
      <w:pPr>
        <w:shd w:val="clear" w:color="auto" w:fill="FFFFFF"/>
        <w:spacing w:after="0" w:line="312" w:lineRule="auto"/>
        <w:jc w:val="both"/>
        <w:textAlignment w:val="baseline"/>
        <w:rPr>
          <w:rFonts w:ascii="Times New Roman" w:eastAsia="Times New Roman" w:hAnsi="Times New Roman" w:cs="Times New Roman"/>
          <w:color w:val="222222"/>
          <w:sz w:val="24"/>
          <w:szCs w:val="24"/>
        </w:rPr>
      </w:pPr>
      <w:r w:rsidRPr="00CA2B71">
        <w:rPr>
          <w:rFonts w:ascii="Times New Roman" w:eastAsia="Times New Roman" w:hAnsi="Times New Roman" w:cs="Times New Roman"/>
          <w:color w:val="222222"/>
          <w:sz w:val="24"/>
          <w:szCs w:val="24"/>
        </w:rPr>
        <w:lastRenderedPageBreak/>
        <w:t xml:space="preserve">Hợp đồng này được lập thành </w:t>
      </w:r>
      <w:r w:rsidR="0006034C" w:rsidRPr="00CA2B71">
        <w:rPr>
          <w:rFonts w:ascii="Times New Roman" w:eastAsia="Times New Roman" w:hAnsi="Times New Roman" w:cs="Times New Roman"/>
          <w:color w:val="222222"/>
          <w:sz w:val="24"/>
          <w:szCs w:val="24"/>
        </w:rPr>
        <w:t xml:space="preserve">02 </w:t>
      </w:r>
      <w:r w:rsidRPr="00CA2B71">
        <w:rPr>
          <w:rFonts w:ascii="Times New Roman" w:eastAsia="Times New Roman" w:hAnsi="Times New Roman" w:cs="Times New Roman"/>
          <w:color w:val="222222"/>
          <w:sz w:val="24"/>
          <w:szCs w:val="24"/>
        </w:rPr>
        <w:t xml:space="preserve">bản, mỗi bản gồm </w:t>
      </w:r>
      <w:r w:rsidR="00C7477A">
        <w:rPr>
          <w:rFonts w:ascii="Times New Roman" w:eastAsia="Times New Roman" w:hAnsi="Times New Roman" w:cs="Times New Roman"/>
          <w:color w:val="222222"/>
          <w:sz w:val="24"/>
          <w:szCs w:val="24"/>
        </w:rPr>
        <w:t>04</w:t>
      </w:r>
      <w:r w:rsidRPr="00CA2B71">
        <w:rPr>
          <w:rFonts w:ascii="Times New Roman" w:eastAsia="Times New Roman" w:hAnsi="Times New Roman" w:cs="Times New Roman"/>
          <w:color w:val="222222"/>
          <w:sz w:val="24"/>
          <w:szCs w:val="24"/>
        </w:rPr>
        <w:t xml:space="preserve"> trang, có giá trị pháp lý như nhau và được giao cho bên A </w:t>
      </w:r>
      <w:r w:rsidR="0006034C" w:rsidRPr="00CA2B71">
        <w:rPr>
          <w:rFonts w:ascii="Times New Roman" w:eastAsia="Times New Roman" w:hAnsi="Times New Roman" w:cs="Times New Roman"/>
          <w:color w:val="222222"/>
          <w:sz w:val="24"/>
          <w:szCs w:val="24"/>
        </w:rPr>
        <w:t>01</w:t>
      </w:r>
      <w:r w:rsidRPr="00CA2B71">
        <w:rPr>
          <w:rFonts w:ascii="Times New Roman" w:eastAsia="Times New Roman" w:hAnsi="Times New Roman" w:cs="Times New Roman"/>
          <w:color w:val="222222"/>
          <w:sz w:val="24"/>
          <w:szCs w:val="24"/>
        </w:rPr>
        <w:t xml:space="preserve"> bản, bên B </w:t>
      </w:r>
      <w:r w:rsidR="0006034C" w:rsidRPr="00CA2B71">
        <w:rPr>
          <w:rFonts w:ascii="Times New Roman" w:eastAsia="Times New Roman" w:hAnsi="Times New Roman" w:cs="Times New Roman"/>
          <w:color w:val="222222"/>
          <w:sz w:val="24"/>
          <w:szCs w:val="24"/>
        </w:rPr>
        <w:t>01</w:t>
      </w:r>
      <w:r w:rsidRPr="00CA2B71">
        <w:rPr>
          <w:rFonts w:ascii="Times New Roman" w:eastAsia="Times New Roman" w:hAnsi="Times New Roman" w:cs="Times New Roman"/>
          <w:color w:val="222222"/>
          <w:sz w:val="24"/>
          <w:szCs w:val="24"/>
        </w:rPr>
        <w:t xml:space="preserve"> bản./.</w:t>
      </w:r>
    </w:p>
    <w:p w14:paraId="0D4FB7BD" w14:textId="77777777" w:rsidR="0006034C" w:rsidRPr="00CA2B71" w:rsidRDefault="0006034C" w:rsidP="0006034C">
      <w:pPr>
        <w:shd w:val="clear" w:color="auto" w:fill="FFFFFF"/>
        <w:spacing w:after="0" w:line="312" w:lineRule="auto"/>
        <w:textAlignment w:val="baseline"/>
        <w:rPr>
          <w:rFonts w:ascii="Times New Roman" w:eastAsia="Times New Roman" w:hAnsi="Times New Roman" w:cs="Times New Roman"/>
          <w:color w:val="222222"/>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5244"/>
        <w:gridCol w:w="5245"/>
      </w:tblGrid>
      <w:tr w:rsidR="00AF4766" w:rsidRPr="00CA2B71" w14:paraId="616036EE" w14:textId="77777777" w:rsidTr="0014079C">
        <w:tc>
          <w:tcPr>
            <w:tcW w:w="0" w:type="auto"/>
            <w:shd w:val="clear" w:color="auto" w:fill="FFFFFF"/>
            <w:tcMar>
              <w:top w:w="75" w:type="dxa"/>
              <w:left w:w="150" w:type="dxa"/>
              <w:bottom w:w="75" w:type="dxa"/>
              <w:right w:w="150" w:type="dxa"/>
            </w:tcMar>
            <w:vAlign w:val="bottom"/>
            <w:hideMark/>
          </w:tcPr>
          <w:p w14:paraId="51458D3E" w14:textId="0E26150C" w:rsidR="00AF4766" w:rsidRPr="00CA2B71" w:rsidRDefault="00AF4766" w:rsidP="0006034C">
            <w:pPr>
              <w:spacing w:after="0" w:line="312" w:lineRule="auto"/>
              <w:jc w:val="center"/>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BÊN B</w:t>
            </w:r>
            <w:r w:rsidRPr="00CA2B71">
              <w:rPr>
                <w:rFonts w:ascii="Times New Roman" w:eastAsia="Times New Roman" w:hAnsi="Times New Roman" w:cs="Times New Roman"/>
                <w:b/>
                <w:bCs/>
                <w:color w:val="222222"/>
                <w:sz w:val="24"/>
                <w:szCs w:val="24"/>
              </w:rPr>
              <w:br/>
              <w:t>(Ký, họ tên và đóng dấu (nếu có)</w:t>
            </w:r>
            <w:r w:rsidR="000811C0" w:rsidRPr="00CA2B71">
              <w:rPr>
                <w:rFonts w:ascii="Times New Roman" w:eastAsia="Times New Roman" w:hAnsi="Times New Roman" w:cs="Times New Roman"/>
                <w:b/>
                <w:bCs/>
                <w:color w:val="222222"/>
                <w:sz w:val="24"/>
                <w:szCs w:val="24"/>
              </w:rPr>
              <w:t>)</w:t>
            </w:r>
          </w:p>
          <w:p w14:paraId="16DF2E36" w14:textId="77777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148C8069" w14:textId="77777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0AD76C06" w14:textId="77777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7E468F9F" w14:textId="7400D426" w:rsidR="0006034C" w:rsidRPr="00CA2B71" w:rsidRDefault="0006034C" w:rsidP="0014079C">
            <w:pPr>
              <w:spacing w:after="0" w:line="312" w:lineRule="auto"/>
              <w:rPr>
                <w:rFonts w:ascii="Times New Roman" w:eastAsia="Times New Roman" w:hAnsi="Times New Roman" w:cs="Times New Roman"/>
                <w:b/>
                <w:bCs/>
                <w:color w:val="222222"/>
                <w:sz w:val="24"/>
                <w:szCs w:val="24"/>
              </w:rPr>
            </w:pPr>
          </w:p>
          <w:p w14:paraId="5ED7ACB7" w14:textId="1309CC83"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79F783DF" w14:textId="278AEA63"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174EB2DB" w14:textId="0D168AA2" w:rsidR="0006034C" w:rsidRPr="00CA2B71" w:rsidRDefault="00064157" w:rsidP="0006034C">
            <w:pPr>
              <w:spacing w:after="0" w:line="312" w:lineRule="auto"/>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NGUYỄN PHÚC LỘC</w:t>
            </w:r>
          </w:p>
          <w:p w14:paraId="23A4CA4B" w14:textId="0557C95F"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tc>
        <w:tc>
          <w:tcPr>
            <w:tcW w:w="0" w:type="auto"/>
            <w:shd w:val="clear" w:color="auto" w:fill="FFFFFF"/>
            <w:tcMar>
              <w:top w:w="75" w:type="dxa"/>
              <w:left w:w="150" w:type="dxa"/>
              <w:bottom w:w="75" w:type="dxa"/>
              <w:right w:w="150" w:type="dxa"/>
            </w:tcMar>
            <w:vAlign w:val="bottom"/>
            <w:hideMark/>
          </w:tcPr>
          <w:p w14:paraId="6C6446A0" w14:textId="7D560505" w:rsidR="00AF4766" w:rsidRPr="00CA2B71" w:rsidRDefault="00AF4766" w:rsidP="0006034C">
            <w:pPr>
              <w:spacing w:after="0" w:line="312" w:lineRule="auto"/>
              <w:jc w:val="center"/>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BÊN A</w:t>
            </w:r>
            <w:r w:rsidRPr="00CA2B71">
              <w:rPr>
                <w:rFonts w:ascii="Times New Roman" w:eastAsia="Times New Roman" w:hAnsi="Times New Roman" w:cs="Times New Roman"/>
                <w:b/>
                <w:bCs/>
                <w:color w:val="222222"/>
                <w:sz w:val="24"/>
                <w:szCs w:val="24"/>
              </w:rPr>
              <w:br/>
              <w:t>(Ký, họ tên và đóng dấu (nếu có)</w:t>
            </w:r>
            <w:r w:rsidR="000811C0" w:rsidRPr="00CA2B71">
              <w:rPr>
                <w:rFonts w:ascii="Times New Roman" w:eastAsia="Times New Roman" w:hAnsi="Times New Roman" w:cs="Times New Roman"/>
                <w:b/>
                <w:bCs/>
                <w:color w:val="222222"/>
                <w:sz w:val="24"/>
                <w:szCs w:val="24"/>
              </w:rPr>
              <w:t>)</w:t>
            </w:r>
          </w:p>
          <w:p w14:paraId="4F4144F4" w14:textId="77777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794F2EB0" w14:textId="77777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48A434A0" w14:textId="41303BB3" w:rsidR="0006034C" w:rsidRPr="00CA2B71" w:rsidRDefault="0006034C" w:rsidP="0014079C">
            <w:pPr>
              <w:spacing w:after="0" w:line="312" w:lineRule="auto"/>
              <w:rPr>
                <w:rFonts w:ascii="Times New Roman" w:eastAsia="Times New Roman" w:hAnsi="Times New Roman" w:cs="Times New Roman"/>
                <w:b/>
                <w:bCs/>
                <w:color w:val="222222"/>
                <w:sz w:val="24"/>
                <w:szCs w:val="24"/>
              </w:rPr>
            </w:pPr>
          </w:p>
          <w:p w14:paraId="726F0815" w14:textId="28960777"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1EA92132" w14:textId="596B4125"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02AF1B4F" w14:textId="12B76AA3"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p w14:paraId="2182A6E4" w14:textId="76F1E0F0" w:rsidR="0006034C" w:rsidRPr="00CA2B71" w:rsidRDefault="000811C0" w:rsidP="0006034C">
            <w:pPr>
              <w:spacing w:after="0" w:line="312" w:lineRule="auto"/>
              <w:jc w:val="center"/>
              <w:rPr>
                <w:rFonts w:ascii="Times New Roman" w:eastAsia="Times New Roman" w:hAnsi="Times New Roman" w:cs="Times New Roman"/>
                <w:b/>
                <w:bCs/>
                <w:color w:val="222222"/>
                <w:sz w:val="24"/>
                <w:szCs w:val="24"/>
              </w:rPr>
            </w:pPr>
            <w:r w:rsidRPr="00CA2B71">
              <w:rPr>
                <w:rFonts w:ascii="Times New Roman" w:eastAsia="Times New Roman" w:hAnsi="Times New Roman" w:cs="Times New Roman"/>
                <w:b/>
                <w:bCs/>
                <w:color w:val="222222"/>
                <w:sz w:val="24"/>
                <w:szCs w:val="24"/>
              </w:rPr>
              <w:t>ĐỖ TỊNH</w:t>
            </w:r>
          </w:p>
          <w:p w14:paraId="03F1769E" w14:textId="0CB9A2B8" w:rsidR="0006034C" w:rsidRPr="00CA2B71" w:rsidRDefault="0006034C" w:rsidP="0006034C">
            <w:pPr>
              <w:spacing w:after="0" w:line="312" w:lineRule="auto"/>
              <w:jc w:val="center"/>
              <w:rPr>
                <w:rFonts w:ascii="Times New Roman" w:eastAsia="Times New Roman" w:hAnsi="Times New Roman" w:cs="Times New Roman"/>
                <w:b/>
                <w:bCs/>
                <w:color w:val="222222"/>
                <w:sz w:val="24"/>
                <w:szCs w:val="24"/>
              </w:rPr>
            </w:pPr>
          </w:p>
        </w:tc>
      </w:tr>
    </w:tbl>
    <w:p w14:paraId="32E23BE2" w14:textId="77777777" w:rsidR="001D0BB7" w:rsidRPr="00CA2B71" w:rsidRDefault="001D0BB7" w:rsidP="0006034C">
      <w:pPr>
        <w:spacing w:after="0" w:line="312" w:lineRule="auto"/>
        <w:rPr>
          <w:rFonts w:ascii="Times New Roman" w:hAnsi="Times New Roman" w:cs="Times New Roman"/>
          <w:sz w:val="24"/>
          <w:szCs w:val="24"/>
        </w:rPr>
      </w:pPr>
    </w:p>
    <w:sectPr w:rsidR="001D0BB7" w:rsidRPr="00CA2B71" w:rsidSect="00CA2B71">
      <w:pgSz w:w="12240" w:h="15840"/>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147"/>
    <w:multiLevelType w:val="hybridMultilevel"/>
    <w:tmpl w:val="29F0579C"/>
    <w:lvl w:ilvl="0" w:tplc="C1DCA4F0">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43A630E"/>
    <w:multiLevelType w:val="multilevel"/>
    <w:tmpl w:val="B27E021A"/>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37C40"/>
    <w:multiLevelType w:val="multilevel"/>
    <w:tmpl w:val="0A30184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5E2F31"/>
    <w:multiLevelType w:val="multilevel"/>
    <w:tmpl w:val="2C08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004928"/>
    <w:multiLevelType w:val="hybridMultilevel"/>
    <w:tmpl w:val="76B8EE56"/>
    <w:lvl w:ilvl="0" w:tplc="504A7B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D3396"/>
    <w:multiLevelType w:val="multilevel"/>
    <w:tmpl w:val="739A7F6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F6019D"/>
    <w:multiLevelType w:val="multilevel"/>
    <w:tmpl w:val="193ED33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853671C"/>
    <w:multiLevelType w:val="multilevel"/>
    <w:tmpl w:val="D2FC8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CD163F"/>
    <w:multiLevelType w:val="multilevel"/>
    <w:tmpl w:val="2930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917108">
    <w:abstractNumId w:val="0"/>
  </w:num>
  <w:num w:numId="2" w16cid:durableId="248395876">
    <w:abstractNumId w:val="7"/>
  </w:num>
  <w:num w:numId="3" w16cid:durableId="16933667">
    <w:abstractNumId w:val="4"/>
  </w:num>
  <w:num w:numId="4" w16cid:durableId="1246919351">
    <w:abstractNumId w:val="8"/>
  </w:num>
  <w:num w:numId="5" w16cid:durableId="1723212184">
    <w:abstractNumId w:val="5"/>
  </w:num>
  <w:num w:numId="6" w16cid:durableId="1954483140">
    <w:abstractNumId w:val="6"/>
  </w:num>
  <w:num w:numId="7" w16cid:durableId="1362172715">
    <w:abstractNumId w:val="3"/>
  </w:num>
  <w:num w:numId="8" w16cid:durableId="700474114">
    <w:abstractNumId w:val="1"/>
  </w:num>
  <w:num w:numId="9" w16cid:durableId="101017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66"/>
    <w:rsid w:val="0006034C"/>
    <w:rsid w:val="00064157"/>
    <w:rsid w:val="000811C0"/>
    <w:rsid w:val="0014079C"/>
    <w:rsid w:val="00156CE8"/>
    <w:rsid w:val="0018311E"/>
    <w:rsid w:val="001D0BB7"/>
    <w:rsid w:val="001F7338"/>
    <w:rsid w:val="0022539A"/>
    <w:rsid w:val="00227041"/>
    <w:rsid w:val="002C2B2D"/>
    <w:rsid w:val="002C75D3"/>
    <w:rsid w:val="002F27BB"/>
    <w:rsid w:val="00300E9C"/>
    <w:rsid w:val="00304515"/>
    <w:rsid w:val="003243F7"/>
    <w:rsid w:val="003F306D"/>
    <w:rsid w:val="003F7BF4"/>
    <w:rsid w:val="004048B8"/>
    <w:rsid w:val="00411DEF"/>
    <w:rsid w:val="00420F10"/>
    <w:rsid w:val="0049144F"/>
    <w:rsid w:val="004F24CA"/>
    <w:rsid w:val="00517DD1"/>
    <w:rsid w:val="005531F0"/>
    <w:rsid w:val="00560035"/>
    <w:rsid w:val="005E3637"/>
    <w:rsid w:val="005E3CA6"/>
    <w:rsid w:val="005E3DC6"/>
    <w:rsid w:val="005F7C44"/>
    <w:rsid w:val="00610174"/>
    <w:rsid w:val="006142B6"/>
    <w:rsid w:val="00632503"/>
    <w:rsid w:val="00671969"/>
    <w:rsid w:val="006960D4"/>
    <w:rsid w:val="006A71BE"/>
    <w:rsid w:val="006F5286"/>
    <w:rsid w:val="0070108A"/>
    <w:rsid w:val="00762E26"/>
    <w:rsid w:val="007A430C"/>
    <w:rsid w:val="00807BFE"/>
    <w:rsid w:val="0081300C"/>
    <w:rsid w:val="0083144C"/>
    <w:rsid w:val="00835444"/>
    <w:rsid w:val="00845C65"/>
    <w:rsid w:val="008A665C"/>
    <w:rsid w:val="008C74B1"/>
    <w:rsid w:val="008F1B89"/>
    <w:rsid w:val="009853C5"/>
    <w:rsid w:val="009E6513"/>
    <w:rsid w:val="00A14D09"/>
    <w:rsid w:val="00A43222"/>
    <w:rsid w:val="00A965AF"/>
    <w:rsid w:val="00AC7AC3"/>
    <w:rsid w:val="00AF4766"/>
    <w:rsid w:val="00B31B0C"/>
    <w:rsid w:val="00B918EF"/>
    <w:rsid w:val="00BE4D93"/>
    <w:rsid w:val="00C35F11"/>
    <w:rsid w:val="00C60ECE"/>
    <w:rsid w:val="00C7477A"/>
    <w:rsid w:val="00CA2B71"/>
    <w:rsid w:val="00CD5109"/>
    <w:rsid w:val="00CD7782"/>
    <w:rsid w:val="00CE6507"/>
    <w:rsid w:val="00DC0F9C"/>
    <w:rsid w:val="00E11C39"/>
    <w:rsid w:val="00E16008"/>
    <w:rsid w:val="00E229BE"/>
    <w:rsid w:val="00EB7E17"/>
    <w:rsid w:val="00EE4C91"/>
    <w:rsid w:val="00EE64DA"/>
    <w:rsid w:val="00F05198"/>
    <w:rsid w:val="00FB189F"/>
    <w:rsid w:val="00FB2FB7"/>
    <w:rsid w:val="00FB5CDB"/>
    <w:rsid w:val="00FD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C5BBE"/>
  <w15:chartTrackingRefBased/>
  <w15:docId w15:val="{1B7E4951-87F9-4937-BAD2-FF777B6A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7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4766"/>
    <w:rPr>
      <w:color w:val="0000FF"/>
      <w:u w:val="single"/>
    </w:rPr>
  </w:style>
  <w:style w:type="character" w:styleId="Strong">
    <w:name w:val="Strong"/>
    <w:basedOn w:val="DefaultParagraphFont"/>
    <w:uiPriority w:val="22"/>
    <w:qFormat/>
    <w:rsid w:val="00AF4766"/>
    <w:rPr>
      <w:b/>
      <w:bCs/>
    </w:rPr>
  </w:style>
  <w:style w:type="paragraph" w:styleId="ListParagraph">
    <w:name w:val="List Paragraph"/>
    <w:basedOn w:val="Normal"/>
    <w:uiPriority w:val="34"/>
    <w:qFormat/>
    <w:rsid w:val="00671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456266888">
      <w:bodyDiv w:val="1"/>
      <w:marLeft w:val="0"/>
      <w:marRight w:val="0"/>
      <w:marTop w:val="0"/>
      <w:marBottom w:val="0"/>
      <w:divBdr>
        <w:top w:val="none" w:sz="0" w:space="0" w:color="auto"/>
        <w:left w:val="none" w:sz="0" w:space="0" w:color="auto"/>
        <w:bottom w:val="none" w:sz="0" w:space="0" w:color="auto"/>
        <w:right w:val="none" w:sz="0" w:space="0" w:color="auto"/>
      </w:divBdr>
    </w:div>
    <w:div w:id="884869837">
      <w:bodyDiv w:val="1"/>
      <w:marLeft w:val="0"/>
      <w:marRight w:val="0"/>
      <w:marTop w:val="0"/>
      <w:marBottom w:val="0"/>
      <w:divBdr>
        <w:top w:val="none" w:sz="0" w:space="0" w:color="auto"/>
        <w:left w:val="none" w:sz="0" w:space="0" w:color="auto"/>
        <w:bottom w:val="none" w:sz="0" w:space="0" w:color="auto"/>
        <w:right w:val="none" w:sz="0" w:space="0" w:color="auto"/>
      </w:divBdr>
    </w:div>
    <w:div w:id="1134760516">
      <w:bodyDiv w:val="1"/>
      <w:marLeft w:val="0"/>
      <w:marRight w:val="0"/>
      <w:marTop w:val="0"/>
      <w:marBottom w:val="0"/>
      <w:divBdr>
        <w:top w:val="none" w:sz="0" w:space="0" w:color="auto"/>
        <w:left w:val="none" w:sz="0" w:space="0" w:color="auto"/>
        <w:bottom w:val="none" w:sz="0" w:space="0" w:color="auto"/>
        <w:right w:val="none" w:sz="0" w:space="0" w:color="auto"/>
      </w:divBdr>
    </w:div>
    <w:div w:id="1204364306">
      <w:bodyDiv w:val="1"/>
      <w:marLeft w:val="0"/>
      <w:marRight w:val="0"/>
      <w:marTop w:val="0"/>
      <w:marBottom w:val="0"/>
      <w:divBdr>
        <w:top w:val="none" w:sz="0" w:space="0" w:color="auto"/>
        <w:left w:val="none" w:sz="0" w:space="0" w:color="auto"/>
        <w:bottom w:val="none" w:sz="0" w:space="0" w:color="auto"/>
        <w:right w:val="none" w:sz="0" w:space="0" w:color="auto"/>
      </w:divBdr>
    </w:div>
    <w:div w:id="199401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vlawyers.com.vn/bo-luat-dan-su-2015/?lang=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4</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dc:creator>
  <cp:keywords/>
  <dc:description/>
  <cp:lastModifiedBy>Purchasing</cp:lastModifiedBy>
  <cp:revision>35</cp:revision>
  <cp:lastPrinted>2025-07-03T01:30:00Z</cp:lastPrinted>
  <dcterms:created xsi:type="dcterms:W3CDTF">2021-11-29T03:22:00Z</dcterms:created>
  <dcterms:modified xsi:type="dcterms:W3CDTF">2026-05-05T01:31:00Z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496204a8-d2db-4922-92f9-e5f6bdb1444b</vt:lpwstr>
  </property>
</Properties>
</file>